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ПРИЛОЖЕНИЕ</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к постановлению администрации</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Темрюкского городского поселения</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Темрюкского района</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от «____» ______________ № ____</w:t>
      </w:r>
    </w:p>
    <w:p w:rsidR="00FF2C55" w:rsidRPr="00C75220" w:rsidRDefault="00FF2C55" w:rsidP="00FF2C55">
      <w:pPr>
        <w:pStyle w:val="a3"/>
        <w:ind w:left="4395"/>
        <w:rPr>
          <w:rFonts w:ascii="Times New Roman" w:hAnsi="Times New Roman"/>
          <w:sz w:val="28"/>
          <w:szCs w:val="28"/>
        </w:rPr>
      </w:pPr>
    </w:p>
    <w:p w:rsidR="00FF2C55" w:rsidRPr="00C75220" w:rsidRDefault="00FF2C55" w:rsidP="00FF2C55">
      <w:pPr>
        <w:pStyle w:val="a3"/>
        <w:ind w:left="4395"/>
        <w:rPr>
          <w:rFonts w:ascii="Times New Roman" w:hAnsi="Times New Roman"/>
          <w:sz w:val="28"/>
          <w:szCs w:val="28"/>
        </w:rPr>
      </w:pPr>
      <w:r>
        <w:rPr>
          <w:rFonts w:ascii="Times New Roman" w:hAnsi="Times New Roman"/>
          <w:sz w:val="28"/>
          <w:szCs w:val="28"/>
        </w:rPr>
        <w:t xml:space="preserve">«ПРИЛОЖЕНИЕ </w:t>
      </w:r>
    </w:p>
    <w:p w:rsidR="00FF2C55" w:rsidRPr="00C75220" w:rsidRDefault="00FF2C55" w:rsidP="00FF2C55">
      <w:pPr>
        <w:pStyle w:val="a3"/>
        <w:ind w:left="4395"/>
        <w:rPr>
          <w:rFonts w:ascii="Times New Roman" w:hAnsi="Times New Roman"/>
          <w:sz w:val="28"/>
          <w:szCs w:val="28"/>
        </w:rPr>
      </w:pP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УТВЕРЖДЕН</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постановлением администрации</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Темрюкского городского поселения</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 xml:space="preserve">Темрюкского района </w:t>
      </w:r>
    </w:p>
    <w:p w:rsidR="00FF2C55" w:rsidRPr="00C75220" w:rsidRDefault="00FF2C55" w:rsidP="00FF2C55">
      <w:pPr>
        <w:pStyle w:val="a3"/>
        <w:ind w:left="4395"/>
        <w:rPr>
          <w:rFonts w:ascii="Times New Roman" w:hAnsi="Times New Roman"/>
          <w:sz w:val="28"/>
          <w:szCs w:val="28"/>
        </w:rPr>
      </w:pPr>
      <w:r>
        <w:rPr>
          <w:rFonts w:ascii="Times New Roman" w:hAnsi="Times New Roman"/>
          <w:sz w:val="28"/>
          <w:szCs w:val="28"/>
        </w:rPr>
        <w:t>от 21 марта 2023</w:t>
      </w:r>
      <w:r w:rsidRPr="00C75220">
        <w:rPr>
          <w:rFonts w:ascii="Times New Roman" w:hAnsi="Times New Roman"/>
          <w:sz w:val="28"/>
          <w:szCs w:val="28"/>
        </w:rPr>
        <w:t xml:space="preserve"> года № </w:t>
      </w:r>
      <w:r>
        <w:rPr>
          <w:rFonts w:ascii="Times New Roman" w:hAnsi="Times New Roman"/>
          <w:sz w:val="28"/>
          <w:szCs w:val="28"/>
        </w:rPr>
        <w:t>370</w:t>
      </w:r>
    </w:p>
    <w:p w:rsidR="00FF2C55" w:rsidRPr="00C75220" w:rsidRDefault="00FF2C55" w:rsidP="00FF2C55">
      <w:pPr>
        <w:pStyle w:val="a3"/>
        <w:ind w:left="4395"/>
        <w:rPr>
          <w:rFonts w:ascii="Times New Roman" w:hAnsi="Times New Roman"/>
          <w:sz w:val="28"/>
          <w:szCs w:val="28"/>
        </w:rPr>
      </w:pPr>
      <w:proofErr w:type="gramStart"/>
      <w:r w:rsidRPr="00C75220">
        <w:rPr>
          <w:rFonts w:ascii="Times New Roman" w:hAnsi="Times New Roman"/>
          <w:sz w:val="28"/>
          <w:szCs w:val="28"/>
        </w:rPr>
        <w:t>(в редакции постановления администрации</w:t>
      </w:r>
      <w:proofErr w:type="gramEnd"/>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Темрюкского городского поселения</w:t>
      </w:r>
    </w:p>
    <w:p w:rsidR="00FF2C55" w:rsidRPr="00C75220" w:rsidRDefault="00FF2C55" w:rsidP="00FF2C55">
      <w:pPr>
        <w:pStyle w:val="a3"/>
        <w:ind w:left="4395"/>
        <w:rPr>
          <w:rFonts w:ascii="Times New Roman" w:hAnsi="Times New Roman"/>
          <w:sz w:val="28"/>
          <w:szCs w:val="28"/>
        </w:rPr>
      </w:pPr>
      <w:r w:rsidRPr="00C75220">
        <w:rPr>
          <w:rFonts w:ascii="Times New Roman" w:hAnsi="Times New Roman"/>
          <w:sz w:val="28"/>
          <w:szCs w:val="28"/>
        </w:rPr>
        <w:t>Темрюкского района</w:t>
      </w:r>
    </w:p>
    <w:p w:rsidR="00FF2C55" w:rsidRDefault="00FF2C55" w:rsidP="00FF2C55">
      <w:pPr>
        <w:pStyle w:val="a3"/>
        <w:ind w:left="4395"/>
        <w:rPr>
          <w:rFonts w:ascii="Times New Roman" w:hAnsi="Times New Roman"/>
          <w:sz w:val="28"/>
          <w:szCs w:val="28"/>
        </w:rPr>
      </w:pPr>
      <w:r w:rsidRPr="00C75220">
        <w:rPr>
          <w:rFonts w:ascii="Times New Roman" w:hAnsi="Times New Roman"/>
          <w:sz w:val="28"/>
          <w:szCs w:val="28"/>
        </w:rPr>
        <w:t>от «____» ______________ № ____)</w:t>
      </w:r>
    </w:p>
    <w:p w:rsidR="00FF2C55" w:rsidRDefault="00FF2C55" w:rsidP="00FF2C55">
      <w:pPr>
        <w:pStyle w:val="a3"/>
        <w:ind w:left="5103"/>
        <w:rPr>
          <w:rFonts w:ascii="Times New Roman" w:hAnsi="Times New Roman"/>
          <w:sz w:val="28"/>
          <w:szCs w:val="28"/>
        </w:rPr>
      </w:pPr>
    </w:p>
    <w:p w:rsidR="00FA166E" w:rsidRDefault="00FA166E" w:rsidP="00FA166E">
      <w:pPr>
        <w:pStyle w:val="a3"/>
        <w:ind w:left="4395"/>
        <w:jc w:val="center"/>
        <w:rPr>
          <w:rFonts w:ascii="Times New Roman" w:hAnsi="Times New Roman"/>
          <w:sz w:val="28"/>
          <w:szCs w:val="28"/>
        </w:rPr>
      </w:pPr>
    </w:p>
    <w:p w:rsidR="00A11002" w:rsidRDefault="00A11002" w:rsidP="00EA791C">
      <w:pPr>
        <w:pStyle w:val="a3"/>
        <w:ind w:left="5103"/>
        <w:rPr>
          <w:rFonts w:ascii="Times New Roman" w:hAnsi="Times New Roman"/>
          <w:sz w:val="28"/>
          <w:szCs w:val="28"/>
        </w:rPr>
      </w:pPr>
    </w:p>
    <w:tbl>
      <w:tblPr>
        <w:tblW w:w="9720" w:type="dxa"/>
        <w:tblInd w:w="93" w:type="dxa"/>
        <w:tblLook w:val="04A0" w:firstRow="1" w:lastRow="0" w:firstColumn="1" w:lastColumn="0" w:noHBand="0" w:noVBand="1"/>
      </w:tblPr>
      <w:tblGrid>
        <w:gridCol w:w="9720"/>
      </w:tblGrid>
      <w:tr w:rsidR="002D562F" w:rsidRPr="002D562F" w:rsidTr="002D562F">
        <w:trPr>
          <w:trHeight w:val="360"/>
        </w:trPr>
        <w:tc>
          <w:tcPr>
            <w:tcW w:w="9720" w:type="dxa"/>
            <w:tcBorders>
              <w:top w:val="nil"/>
              <w:left w:val="nil"/>
              <w:bottom w:val="nil"/>
              <w:right w:val="nil"/>
            </w:tcBorders>
            <w:shd w:val="clear" w:color="auto" w:fill="auto"/>
            <w:noWrap/>
            <w:vAlign w:val="bottom"/>
            <w:hideMark/>
          </w:tcPr>
          <w:p w:rsidR="002D562F" w:rsidRPr="002D562F" w:rsidRDefault="002D562F" w:rsidP="00581063">
            <w:pPr>
              <w:spacing w:after="0" w:line="240" w:lineRule="auto"/>
              <w:rPr>
                <w:rFonts w:ascii="Times New Roman" w:hAnsi="Times New Roman"/>
                <w:sz w:val="28"/>
                <w:szCs w:val="28"/>
              </w:rPr>
            </w:pPr>
          </w:p>
        </w:tc>
      </w:tr>
    </w:tbl>
    <w:p w:rsidR="00792E75" w:rsidRPr="00AB48DA" w:rsidRDefault="00792E75" w:rsidP="003055CE">
      <w:pPr>
        <w:spacing w:after="0" w:line="317" w:lineRule="exact"/>
        <w:ind w:right="200"/>
        <w:jc w:val="center"/>
        <w:rPr>
          <w:b/>
        </w:rPr>
      </w:pPr>
      <w:r w:rsidRPr="00AB48DA">
        <w:rPr>
          <w:rStyle w:val="Bodytext2"/>
          <w:b/>
        </w:rPr>
        <w:t>ПОРЯДОК</w:t>
      </w:r>
    </w:p>
    <w:p w:rsidR="00AC4E68" w:rsidRPr="00AB48DA" w:rsidRDefault="00792E75" w:rsidP="003055CE">
      <w:pPr>
        <w:spacing w:after="0" w:line="240" w:lineRule="auto"/>
        <w:ind w:right="200"/>
        <w:jc w:val="center"/>
        <w:rPr>
          <w:rStyle w:val="Bodytext2"/>
          <w:b/>
        </w:rPr>
      </w:pPr>
      <w:r w:rsidRPr="00AB48DA">
        <w:rPr>
          <w:rStyle w:val="Bodytext2"/>
          <w:b/>
        </w:rPr>
        <w:t>осуществления возврата излишне</w:t>
      </w:r>
      <w:r w:rsidRPr="00AB48DA">
        <w:rPr>
          <w:rStyle w:val="Bodytext2"/>
          <w:b/>
        </w:rPr>
        <w:br/>
        <w:t>уплаченных (взысканных) платежей в бюджет</w:t>
      </w:r>
      <w:r w:rsidRPr="00AB48DA">
        <w:rPr>
          <w:rStyle w:val="Bodytext2"/>
          <w:b/>
        </w:rPr>
        <w:br/>
      </w:r>
      <w:r w:rsidR="00AC4E68" w:rsidRPr="00AB48DA">
        <w:rPr>
          <w:rStyle w:val="Bodytext2"/>
          <w:b/>
        </w:rPr>
        <w:t xml:space="preserve">Темрюкского </w:t>
      </w:r>
      <w:r w:rsidRPr="00AB48DA">
        <w:rPr>
          <w:rStyle w:val="Bodytext2"/>
          <w:b/>
        </w:rPr>
        <w:t>городского</w:t>
      </w:r>
      <w:r w:rsidR="00AC4E68" w:rsidRPr="00AB48DA">
        <w:rPr>
          <w:rStyle w:val="Bodytext2"/>
          <w:b/>
        </w:rPr>
        <w:t xml:space="preserve"> поселения</w:t>
      </w:r>
    </w:p>
    <w:p w:rsidR="00792E75" w:rsidRDefault="00AC4E68" w:rsidP="003055CE">
      <w:pPr>
        <w:spacing w:after="0" w:line="240" w:lineRule="auto"/>
        <w:ind w:right="200"/>
        <w:jc w:val="center"/>
        <w:rPr>
          <w:rStyle w:val="Bodytext2"/>
        </w:rPr>
      </w:pPr>
      <w:r w:rsidRPr="00AB48DA">
        <w:rPr>
          <w:rStyle w:val="Bodytext2"/>
          <w:b/>
        </w:rPr>
        <w:t>Темрюкского района</w:t>
      </w:r>
    </w:p>
    <w:p w:rsidR="00AC4E68" w:rsidRDefault="00AC4E68" w:rsidP="00AC4E68">
      <w:pPr>
        <w:spacing w:after="0" w:line="240" w:lineRule="auto"/>
        <w:ind w:right="200"/>
        <w:jc w:val="center"/>
      </w:pPr>
    </w:p>
    <w:p w:rsidR="00792E75" w:rsidRDefault="00AC4E68" w:rsidP="00AC4E68">
      <w:pPr>
        <w:widowControl w:val="0"/>
        <w:tabs>
          <w:tab w:val="left" w:pos="4731"/>
        </w:tabs>
        <w:spacing w:after="303" w:line="280" w:lineRule="exact"/>
        <w:ind w:left="720"/>
        <w:jc w:val="center"/>
      </w:pPr>
      <w:r w:rsidRPr="00AC4E68">
        <w:rPr>
          <w:rStyle w:val="Bodytext2"/>
        </w:rPr>
        <w:t>1.</w:t>
      </w:r>
      <w:r>
        <w:rPr>
          <w:rStyle w:val="Bodytext2"/>
        </w:rPr>
        <w:t xml:space="preserve"> </w:t>
      </w:r>
      <w:r w:rsidR="00792E75">
        <w:rPr>
          <w:rStyle w:val="Bodytext2"/>
        </w:rPr>
        <w:t>Общие положения</w:t>
      </w:r>
    </w:p>
    <w:p w:rsidR="00792E75" w:rsidRPr="00AC4E68" w:rsidRDefault="00AC4E68" w:rsidP="00AC4E68">
      <w:pPr>
        <w:widowControl w:val="0"/>
        <w:tabs>
          <w:tab w:val="left" w:pos="1021"/>
        </w:tabs>
        <w:spacing w:after="0" w:line="317" w:lineRule="exact"/>
        <w:ind w:firstLine="709"/>
        <w:jc w:val="both"/>
        <w:rPr>
          <w:rFonts w:ascii="Times New Roman" w:hAnsi="Times New Roman"/>
          <w:color w:val="000000"/>
          <w:sz w:val="28"/>
          <w:szCs w:val="28"/>
          <w:lang w:bidi="ru-RU"/>
        </w:rPr>
      </w:pPr>
      <w:r>
        <w:rPr>
          <w:rStyle w:val="Bodytext2"/>
        </w:rPr>
        <w:t xml:space="preserve">1.1. </w:t>
      </w:r>
      <w:r w:rsidR="00792E75">
        <w:rPr>
          <w:rStyle w:val="Bodytext2"/>
        </w:rPr>
        <w:t xml:space="preserve">Настоящий Порядок </w:t>
      </w:r>
      <w:proofErr w:type="gramStart"/>
      <w:r w:rsidR="00792E75">
        <w:rPr>
          <w:rStyle w:val="Bodytext2"/>
        </w:rPr>
        <w:t>устанавливает усло</w:t>
      </w:r>
      <w:r>
        <w:rPr>
          <w:rStyle w:val="Bodytext2"/>
        </w:rPr>
        <w:t>вия</w:t>
      </w:r>
      <w:proofErr w:type="gramEnd"/>
      <w:r>
        <w:rPr>
          <w:rStyle w:val="Bodytext2"/>
        </w:rPr>
        <w:t xml:space="preserve"> и механизм принятия решения о </w:t>
      </w:r>
      <w:r w:rsidR="00792E75">
        <w:rPr>
          <w:rStyle w:val="Bodytext2"/>
        </w:rPr>
        <w:t xml:space="preserve">возврате и непосредственного возврата </w:t>
      </w:r>
      <w:r>
        <w:rPr>
          <w:rStyle w:val="Bodytext2"/>
        </w:rPr>
        <w:t xml:space="preserve">излишне уплаченных (взысканных) платежей, </w:t>
      </w:r>
      <w:r w:rsidR="00792E75">
        <w:rPr>
          <w:rStyle w:val="Bodytext2"/>
        </w:rPr>
        <w:t>поступивших в бюджет</w:t>
      </w:r>
      <w:r>
        <w:rPr>
          <w:rStyle w:val="Bodytext2"/>
        </w:rPr>
        <w:t xml:space="preserve"> </w:t>
      </w:r>
      <w:r w:rsidRPr="00AC4E68">
        <w:rPr>
          <w:rStyle w:val="Bodytext2"/>
        </w:rPr>
        <w:t>Темрюкского городского поселения</w:t>
      </w:r>
      <w:r>
        <w:rPr>
          <w:rStyle w:val="Bodytext2"/>
        </w:rPr>
        <w:t xml:space="preserve"> </w:t>
      </w:r>
      <w:r w:rsidRPr="00AC4E68">
        <w:rPr>
          <w:rStyle w:val="Bodytext2"/>
        </w:rPr>
        <w:t>Темрюкского</w:t>
      </w:r>
      <w:r>
        <w:rPr>
          <w:rStyle w:val="Bodytext2"/>
        </w:rPr>
        <w:t xml:space="preserve"> района</w:t>
      </w:r>
      <w:r w:rsidR="00E10051">
        <w:rPr>
          <w:rStyle w:val="Bodytext2"/>
        </w:rPr>
        <w:t xml:space="preserve"> (далее – местный бюджет).</w:t>
      </w:r>
    </w:p>
    <w:p w:rsidR="00792E75" w:rsidRDefault="00AC4E68" w:rsidP="00AC4E68">
      <w:pPr>
        <w:widowControl w:val="0"/>
        <w:tabs>
          <w:tab w:val="left" w:pos="1021"/>
        </w:tabs>
        <w:spacing w:after="0" w:line="317" w:lineRule="exact"/>
        <w:ind w:firstLine="709"/>
        <w:jc w:val="both"/>
      </w:pPr>
      <w:r>
        <w:rPr>
          <w:rStyle w:val="Bodytext2"/>
        </w:rPr>
        <w:t xml:space="preserve">1.2. </w:t>
      </w:r>
      <w:r w:rsidR="00792E75">
        <w:rPr>
          <w:rStyle w:val="Bodytext2"/>
        </w:rPr>
        <w:t>Администра</w:t>
      </w:r>
      <w:r w:rsidR="00164915">
        <w:rPr>
          <w:rStyle w:val="Bodytext2"/>
        </w:rPr>
        <w:t>ция Темрюкского городского поселения Темрюкского района</w:t>
      </w:r>
      <w:r>
        <w:rPr>
          <w:rStyle w:val="Bodytext2"/>
        </w:rPr>
        <w:t>, осуществляющ</w:t>
      </w:r>
      <w:r w:rsidR="00164915">
        <w:rPr>
          <w:rStyle w:val="Bodytext2"/>
        </w:rPr>
        <w:t>ая</w:t>
      </w:r>
      <w:r>
        <w:rPr>
          <w:rStyle w:val="Bodytext2"/>
        </w:rPr>
        <w:t xml:space="preserve"> полномочия по </w:t>
      </w:r>
      <w:r w:rsidR="00792E75">
        <w:rPr>
          <w:rStyle w:val="Bodytext2"/>
        </w:rPr>
        <w:t xml:space="preserve">администрированию отдельных неналоговых </w:t>
      </w:r>
      <w:r>
        <w:rPr>
          <w:rStyle w:val="Bodytext2"/>
        </w:rPr>
        <w:t>платежей (далее – администра</w:t>
      </w:r>
      <w:r w:rsidR="00164915">
        <w:rPr>
          <w:rStyle w:val="Bodytext2"/>
        </w:rPr>
        <w:t>ция</w:t>
      </w:r>
      <w:r w:rsidR="007046FD">
        <w:rPr>
          <w:rStyle w:val="Bodytext2"/>
        </w:rPr>
        <w:t>), принимае</w:t>
      </w:r>
      <w:r w:rsidR="00792E75">
        <w:rPr>
          <w:rStyle w:val="Bodytext2"/>
        </w:rPr>
        <w:t>т решение о возвра</w:t>
      </w:r>
      <w:r>
        <w:rPr>
          <w:rStyle w:val="Bodytext2"/>
        </w:rPr>
        <w:t xml:space="preserve">те сумм поступлений из местного бюджета в </w:t>
      </w:r>
      <w:r w:rsidR="00792E75">
        <w:rPr>
          <w:rStyle w:val="Bodytext2"/>
        </w:rPr>
        <w:t>соответствии с настоящим Порядком.</w:t>
      </w:r>
    </w:p>
    <w:p w:rsidR="00792E75" w:rsidRDefault="00792E75" w:rsidP="00AC4E68">
      <w:pPr>
        <w:pStyle w:val="af0"/>
        <w:widowControl w:val="0"/>
        <w:numPr>
          <w:ilvl w:val="1"/>
          <w:numId w:val="6"/>
        </w:numPr>
        <w:spacing w:after="0" w:line="317" w:lineRule="exact"/>
        <w:ind w:left="0" w:firstLine="709"/>
        <w:jc w:val="both"/>
      </w:pPr>
      <w:r>
        <w:rPr>
          <w:rStyle w:val="Bodytext2"/>
        </w:rPr>
        <w:t>Непосредственный возврат сумм поступлений из местного бюджета</w:t>
      </w:r>
      <w:r>
        <w:rPr>
          <w:rStyle w:val="Bodytext2"/>
        </w:rPr>
        <w:br/>
        <w:t xml:space="preserve">осуществляется Управлением Федерального казначейства по </w:t>
      </w:r>
      <w:r w:rsidR="00F3532B">
        <w:rPr>
          <w:rStyle w:val="Bodytext2"/>
        </w:rPr>
        <w:t xml:space="preserve">Краснодарскому краю </w:t>
      </w:r>
      <w:r>
        <w:rPr>
          <w:rStyle w:val="Bodytext2"/>
        </w:rPr>
        <w:t xml:space="preserve">(далее - УФК по </w:t>
      </w:r>
      <w:r w:rsidR="00F3532B">
        <w:rPr>
          <w:rStyle w:val="Bodytext2"/>
        </w:rPr>
        <w:t>Краснодарскому краю</w:t>
      </w:r>
      <w:r>
        <w:rPr>
          <w:rStyle w:val="Bodytext2"/>
        </w:rPr>
        <w:t>) на основании заявки на возврат,</w:t>
      </w:r>
      <w:r>
        <w:rPr>
          <w:rStyle w:val="Bodytext2"/>
        </w:rPr>
        <w:br/>
        <w:t xml:space="preserve">предоставленной </w:t>
      </w:r>
      <w:r w:rsidR="007046FD">
        <w:rPr>
          <w:rStyle w:val="Bodytext2"/>
        </w:rPr>
        <w:t>администрацией</w:t>
      </w:r>
      <w:r>
        <w:rPr>
          <w:rStyle w:val="Bodytext2"/>
        </w:rPr>
        <w:t>.</w:t>
      </w:r>
    </w:p>
    <w:p w:rsidR="00792E75" w:rsidRDefault="00792E75" w:rsidP="00F3532B">
      <w:pPr>
        <w:pStyle w:val="af0"/>
        <w:widowControl w:val="0"/>
        <w:numPr>
          <w:ilvl w:val="1"/>
          <w:numId w:val="6"/>
        </w:numPr>
        <w:tabs>
          <w:tab w:val="left" w:pos="1021"/>
        </w:tabs>
        <w:spacing w:after="0" w:line="317" w:lineRule="exact"/>
        <w:ind w:left="0" w:firstLine="709"/>
        <w:jc w:val="both"/>
      </w:pPr>
      <w:r>
        <w:rPr>
          <w:rStyle w:val="Bodytext2"/>
        </w:rPr>
        <w:t xml:space="preserve">Полномочия </w:t>
      </w:r>
      <w:r w:rsidR="00164915">
        <w:rPr>
          <w:rStyle w:val="Bodytext2"/>
        </w:rPr>
        <w:t>администрации</w:t>
      </w:r>
      <w:r>
        <w:rPr>
          <w:rStyle w:val="Bodytext2"/>
        </w:rPr>
        <w:t xml:space="preserve"> в части </w:t>
      </w:r>
      <w:r w:rsidR="00F3532B">
        <w:rPr>
          <w:rStyle w:val="Bodytext2"/>
        </w:rPr>
        <w:t xml:space="preserve">подготовки и передачи заявок на </w:t>
      </w:r>
      <w:r>
        <w:rPr>
          <w:rStyle w:val="Bodytext2"/>
        </w:rPr>
        <w:t xml:space="preserve">возврат в УФК по </w:t>
      </w:r>
      <w:r w:rsidR="00F3532B">
        <w:rPr>
          <w:rStyle w:val="Bodytext2"/>
        </w:rPr>
        <w:t>Краснодарскому краю</w:t>
      </w:r>
      <w:r>
        <w:rPr>
          <w:rStyle w:val="Bodytext2"/>
        </w:rPr>
        <w:t xml:space="preserve"> осу</w:t>
      </w:r>
      <w:r w:rsidR="00F3532B">
        <w:rPr>
          <w:rStyle w:val="Bodytext2"/>
        </w:rPr>
        <w:t>ществляет отдел по финансам и бюджету администрации Темрюкского городского поселения Темрюкского</w:t>
      </w:r>
      <w:r w:rsidR="00E278C9">
        <w:rPr>
          <w:rStyle w:val="Bodytext2"/>
        </w:rPr>
        <w:t xml:space="preserve"> </w:t>
      </w:r>
      <w:r w:rsidR="00E278C9">
        <w:rPr>
          <w:rStyle w:val="Bodytext2"/>
        </w:rPr>
        <w:lastRenderedPageBreak/>
        <w:t>района</w:t>
      </w:r>
      <w:r>
        <w:rPr>
          <w:rStyle w:val="Bodytext2"/>
        </w:rPr>
        <w:t>.</w:t>
      </w:r>
    </w:p>
    <w:p w:rsidR="00792E75" w:rsidRDefault="00F3532B" w:rsidP="00F3532B">
      <w:pPr>
        <w:pStyle w:val="af0"/>
        <w:widowControl w:val="0"/>
        <w:numPr>
          <w:ilvl w:val="1"/>
          <w:numId w:val="6"/>
        </w:numPr>
        <w:tabs>
          <w:tab w:val="left" w:pos="1021"/>
        </w:tabs>
        <w:spacing w:after="0" w:line="317" w:lineRule="exact"/>
        <w:ind w:left="0" w:firstLine="709"/>
        <w:jc w:val="both"/>
      </w:pPr>
      <w:r>
        <w:rPr>
          <w:rStyle w:val="Bodytext2"/>
        </w:rPr>
        <w:t xml:space="preserve"> </w:t>
      </w:r>
      <w:r w:rsidR="00792E75">
        <w:rPr>
          <w:rStyle w:val="Bodytext2"/>
        </w:rPr>
        <w:t>Возврат сумм поступлений производится в течен</w:t>
      </w:r>
      <w:r w:rsidR="00E95C24">
        <w:rPr>
          <w:rStyle w:val="Bodytext2"/>
        </w:rPr>
        <w:t>и</w:t>
      </w:r>
      <w:r w:rsidR="007046FD">
        <w:rPr>
          <w:rStyle w:val="Bodytext2"/>
        </w:rPr>
        <w:t>е 30 календарных дней, следующих</w:t>
      </w:r>
      <w:r w:rsidR="00E95C24">
        <w:rPr>
          <w:rStyle w:val="Bodytext2"/>
        </w:rPr>
        <w:t xml:space="preserve"> за днем </w:t>
      </w:r>
      <w:r w:rsidR="00792E75">
        <w:rPr>
          <w:rStyle w:val="Bodytext2"/>
        </w:rPr>
        <w:t>регистрации заявления плательщика о возврате сумм поступлений.</w:t>
      </w:r>
    </w:p>
    <w:p w:rsidR="00792E75" w:rsidRDefault="00F3532B" w:rsidP="00F3532B">
      <w:pPr>
        <w:pStyle w:val="af0"/>
        <w:widowControl w:val="0"/>
        <w:numPr>
          <w:ilvl w:val="1"/>
          <w:numId w:val="6"/>
        </w:numPr>
        <w:tabs>
          <w:tab w:val="left" w:pos="1021"/>
        </w:tabs>
        <w:spacing w:after="0" w:line="317" w:lineRule="exact"/>
        <w:ind w:left="0" w:firstLine="709"/>
        <w:jc w:val="both"/>
      </w:pPr>
      <w:r>
        <w:rPr>
          <w:rStyle w:val="Bodytext2"/>
        </w:rPr>
        <w:t xml:space="preserve"> </w:t>
      </w:r>
      <w:r w:rsidR="00792E75">
        <w:rPr>
          <w:rStyle w:val="Bodytext2"/>
        </w:rPr>
        <w:t>Возврату подлежат следующие суммы поступлений:</w:t>
      </w:r>
    </w:p>
    <w:p w:rsidR="00792E75" w:rsidRDefault="00792E75" w:rsidP="00792E75">
      <w:pPr>
        <w:widowControl w:val="0"/>
        <w:numPr>
          <w:ilvl w:val="0"/>
          <w:numId w:val="2"/>
        </w:numPr>
        <w:tabs>
          <w:tab w:val="left" w:pos="1021"/>
        </w:tabs>
        <w:spacing w:after="0" w:line="317" w:lineRule="exact"/>
        <w:ind w:left="680"/>
        <w:jc w:val="both"/>
      </w:pPr>
      <w:r>
        <w:rPr>
          <w:rStyle w:val="Bodytext2"/>
        </w:rPr>
        <w:t>ошибочно зачисленные средства в местный бюджет;</w:t>
      </w:r>
    </w:p>
    <w:p w:rsidR="00792E75" w:rsidRDefault="00792E75" w:rsidP="00792E75">
      <w:pPr>
        <w:widowControl w:val="0"/>
        <w:numPr>
          <w:ilvl w:val="0"/>
          <w:numId w:val="2"/>
        </w:numPr>
        <w:tabs>
          <w:tab w:val="left" w:pos="1021"/>
        </w:tabs>
        <w:spacing w:after="0" w:line="317" w:lineRule="exact"/>
        <w:ind w:left="1020" w:hanging="340"/>
      </w:pPr>
      <w:r>
        <w:rPr>
          <w:rStyle w:val="Bodytext2"/>
        </w:rPr>
        <w:t>излишне уплаченные (взысканные) платежи в местный бюджет, пени и</w:t>
      </w:r>
      <w:r>
        <w:rPr>
          <w:rStyle w:val="Bodytext2"/>
        </w:rPr>
        <w:br/>
        <w:t>штрафы;</w:t>
      </w:r>
    </w:p>
    <w:p w:rsidR="00792E75" w:rsidRDefault="003055CE" w:rsidP="003055CE">
      <w:pPr>
        <w:widowControl w:val="0"/>
        <w:tabs>
          <w:tab w:val="left" w:pos="1021"/>
        </w:tabs>
        <w:spacing w:after="0" w:line="317" w:lineRule="exact"/>
        <w:ind w:firstLine="709"/>
        <w:jc w:val="both"/>
      </w:pPr>
      <w:r>
        <w:rPr>
          <w:rStyle w:val="Bodytext2"/>
        </w:rPr>
        <w:t xml:space="preserve">1.7. </w:t>
      </w:r>
      <w:r w:rsidR="00792E75">
        <w:rPr>
          <w:rStyle w:val="Bodytext2"/>
        </w:rPr>
        <w:t>Несвоевременным осуществлением возвра</w:t>
      </w:r>
      <w:r>
        <w:rPr>
          <w:rStyle w:val="Bodytext2"/>
        </w:rPr>
        <w:t xml:space="preserve">та сумм поступлений плательщику </w:t>
      </w:r>
      <w:r w:rsidR="00792E75">
        <w:rPr>
          <w:rStyle w:val="Bodytext2"/>
        </w:rPr>
        <w:t>является осуществление возврата сумм поступлений позже срока, указанног</w:t>
      </w:r>
      <w:r>
        <w:rPr>
          <w:rStyle w:val="Bodytext2"/>
        </w:rPr>
        <w:t>о в п.1.5</w:t>
      </w:r>
      <w:r w:rsidR="00792E75">
        <w:rPr>
          <w:rStyle w:val="Bodytext2"/>
        </w:rPr>
        <w:t>.</w:t>
      </w:r>
      <w:r>
        <w:rPr>
          <w:rStyle w:val="Bodytext2"/>
        </w:rPr>
        <w:t xml:space="preserve"> </w:t>
      </w:r>
      <w:r w:rsidR="00792E75">
        <w:rPr>
          <w:rStyle w:val="Bodytext2"/>
        </w:rPr>
        <w:t>Порядка.</w:t>
      </w:r>
    </w:p>
    <w:p w:rsidR="00792E75" w:rsidRDefault="00212F55" w:rsidP="00A16480">
      <w:pPr>
        <w:widowControl w:val="0"/>
        <w:numPr>
          <w:ilvl w:val="1"/>
          <w:numId w:val="2"/>
        </w:numPr>
        <w:tabs>
          <w:tab w:val="left" w:pos="1021"/>
        </w:tabs>
        <w:spacing w:after="0" w:line="317" w:lineRule="exact"/>
        <w:ind w:firstLine="709"/>
        <w:jc w:val="both"/>
      </w:pPr>
      <w:r>
        <w:rPr>
          <w:rStyle w:val="Bodytext2"/>
        </w:rPr>
        <w:t xml:space="preserve">1.8. </w:t>
      </w:r>
      <w:r w:rsidR="00792E75">
        <w:rPr>
          <w:rStyle w:val="Bodytext2"/>
        </w:rPr>
        <w:t>Возврат сумм поступлений осуществляется исходя из нормативов</w:t>
      </w:r>
      <w:r w:rsidR="00792E75">
        <w:rPr>
          <w:rStyle w:val="Bodytext2"/>
        </w:rPr>
        <w:br/>
        <w:t>распределения поступлений, действующих в текущем финансовом году.</w:t>
      </w:r>
    </w:p>
    <w:p w:rsidR="00792E75" w:rsidRDefault="00212F55" w:rsidP="00A16480">
      <w:pPr>
        <w:widowControl w:val="0"/>
        <w:numPr>
          <w:ilvl w:val="1"/>
          <w:numId w:val="2"/>
        </w:numPr>
        <w:tabs>
          <w:tab w:val="left" w:pos="1058"/>
        </w:tabs>
        <w:spacing w:after="0" w:line="322" w:lineRule="exact"/>
        <w:ind w:firstLine="709"/>
        <w:jc w:val="both"/>
      </w:pPr>
      <w:r>
        <w:rPr>
          <w:rStyle w:val="Bodytext2"/>
        </w:rPr>
        <w:t xml:space="preserve">1.9. </w:t>
      </w:r>
      <w:r w:rsidR="00792E75">
        <w:rPr>
          <w:rStyle w:val="Bodytext2"/>
        </w:rPr>
        <w:t>Возврат сумм поступлений осуществл</w:t>
      </w:r>
      <w:r>
        <w:rPr>
          <w:rStyle w:val="Bodytext2"/>
        </w:rPr>
        <w:t xml:space="preserve">яется в течение трех лет со дня </w:t>
      </w:r>
      <w:r w:rsidR="00792E75">
        <w:rPr>
          <w:rStyle w:val="Bodytext2"/>
        </w:rPr>
        <w:t>зачисления денежных средств в местный бюджет.</w:t>
      </w:r>
    </w:p>
    <w:p w:rsidR="002D64C4" w:rsidRPr="008950F7" w:rsidRDefault="002D64C4" w:rsidP="008950F7">
      <w:pPr>
        <w:widowControl w:val="0"/>
        <w:tabs>
          <w:tab w:val="left" w:pos="709"/>
        </w:tabs>
        <w:spacing w:after="0" w:line="240" w:lineRule="auto"/>
        <w:ind w:left="709"/>
        <w:contextualSpacing/>
        <w:jc w:val="both"/>
        <w:rPr>
          <w:rStyle w:val="Bodytext2"/>
          <w:b/>
        </w:rPr>
      </w:pPr>
    </w:p>
    <w:p w:rsidR="002D64C4" w:rsidRPr="008950F7" w:rsidRDefault="002D64C4" w:rsidP="008950F7">
      <w:pPr>
        <w:pStyle w:val="af0"/>
        <w:widowControl w:val="0"/>
        <w:numPr>
          <w:ilvl w:val="0"/>
          <w:numId w:val="9"/>
        </w:numPr>
        <w:tabs>
          <w:tab w:val="left" w:pos="2410"/>
        </w:tabs>
        <w:spacing w:after="303" w:line="240" w:lineRule="auto"/>
        <w:jc w:val="center"/>
        <w:rPr>
          <w:rStyle w:val="Bodytext2"/>
          <w:b/>
          <w:color w:val="auto"/>
          <w:lang w:bidi="ar-SA"/>
        </w:rPr>
      </w:pPr>
      <w:r w:rsidRPr="008950F7">
        <w:rPr>
          <w:rStyle w:val="Bodytext2"/>
          <w:b/>
        </w:rPr>
        <w:t>Порядок осуществления возврата сумм поступлений</w:t>
      </w:r>
    </w:p>
    <w:p w:rsidR="007A1079" w:rsidRPr="008950F7" w:rsidRDefault="007A1079" w:rsidP="008950F7">
      <w:pPr>
        <w:widowControl w:val="0"/>
        <w:tabs>
          <w:tab w:val="left" w:pos="709"/>
        </w:tabs>
        <w:spacing w:after="0" w:line="240" w:lineRule="auto"/>
        <w:ind w:left="709"/>
        <w:contextualSpacing/>
        <w:jc w:val="both"/>
        <w:rPr>
          <w:rStyle w:val="Bodytext2"/>
        </w:rPr>
      </w:pPr>
    </w:p>
    <w:p w:rsidR="007A1079" w:rsidRPr="008950F7" w:rsidRDefault="00E95C24"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2.1</w:t>
      </w:r>
      <w:r w:rsidR="008950F7" w:rsidRPr="00FE62A8">
        <w:rPr>
          <w:rFonts w:ascii="Times New Roman" w:hAnsi="Times New Roman"/>
          <w:color w:val="000000" w:themeColor="text1"/>
          <w:sz w:val="28"/>
          <w:szCs w:val="28"/>
        </w:rPr>
        <w:t>.</w:t>
      </w:r>
      <w:r w:rsidRPr="00FE62A8">
        <w:rPr>
          <w:rFonts w:ascii="Times New Roman" w:hAnsi="Times New Roman"/>
          <w:color w:val="000000" w:themeColor="text1"/>
          <w:sz w:val="28"/>
          <w:szCs w:val="28"/>
        </w:rPr>
        <w:t xml:space="preserve"> </w:t>
      </w:r>
      <w:proofErr w:type="gramStart"/>
      <w:r w:rsidR="007A1079" w:rsidRPr="00FE62A8">
        <w:rPr>
          <w:rFonts w:ascii="Times New Roman" w:hAnsi="Times New Roman"/>
          <w:color w:val="000000" w:themeColor="text1"/>
          <w:sz w:val="28"/>
          <w:szCs w:val="28"/>
        </w:rPr>
        <w:t xml:space="preserve">Возврат излишне уплаченных (взысканных) платежей, указанных в </w:t>
      </w:r>
      <w:hyperlink w:anchor="sub_1001" w:history="1">
        <w:r w:rsidR="007A1079" w:rsidRPr="00FE62A8">
          <w:rPr>
            <w:rStyle w:val="ac"/>
            <w:rFonts w:ascii="Times New Roman" w:eastAsia="Calibri" w:hAnsi="Times New Roman"/>
            <w:color w:val="000000" w:themeColor="text1"/>
            <w:sz w:val="28"/>
            <w:szCs w:val="28"/>
          </w:rPr>
          <w:t>пункте 1</w:t>
        </w:r>
      </w:hyperlink>
      <w:r w:rsidR="000054A1">
        <w:rPr>
          <w:rStyle w:val="ac"/>
          <w:rFonts w:ascii="Times New Roman" w:eastAsia="Calibri" w:hAnsi="Times New Roman"/>
          <w:color w:val="000000" w:themeColor="text1"/>
          <w:sz w:val="28"/>
          <w:szCs w:val="28"/>
        </w:rPr>
        <w:t>.</w:t>
      </w:r>
      <w:r w:rsidR="00FE62A8" w:rsidRPr="00FE62A8">
        <w:rPr>
          <w:rStyle w:val="ac"/>
          <w:rFonts w:ascii="Times New Roman" w:eastAsia="Calibri" w:hAnsi="Times New Roman"/>
          <w:color w:val="000000" w:themeColor="text1"/>
          <w:sz w:val="28"/>
          <w:szCs w:val="28"/>
        </w:rPr>
        <w:t xml:space="preserve">6 </w:t>
      </w:r>
      <w:r w:rsidR="007A1079" w:rsidRPr="00FE62A8">
        <w:rPr>
          <w:rFonts w:ascii="Times New Roman" w:hAnsi="Times New Roman"/>
          <w:color w:val="000000" w:themeColor="text1"/>
          <w:sz w:val="28"/>
          <w:szCs w:val="28"/>
        </w:rPr>
        <w:t xml:space="preserve"> </w:t>
      </w:r>
      <w:r w:rsidR="00B5433D" w:rsidRPr="00FE62A8">
        <w:rPr>
          <w:rFonts w:ascii="Times New Roman" w:hAnsi="Times New Roman"/>
          <w:color w:val="000000" w:themeColor="text1"/>
          <w:sz w:val="28"/>
          <w:szCs w:val="28"/>
        </w:rPr>
        <w:t>Порядка</w:t>
      </w:r>
      <w:r w:rsidR="007A1079" w:rsidRPr="00FE62A8">
        <w:rPr>
          <w:rFonts w:ascii="Times New Roman" w:hAnsi="Times New Roman"/>
          <w:color w:val="000000" w:themeColor="text1"/>
          <w:sz w:val="28"/>
          <w:szCs w:val="28"/>
        </w:rPr>
        <w:t xml:space="preserve">, осуществляется в соответствии с </w:t>
      </w:r>
      <w:r w:rsidR="00FE62A8" w:rsidRPr="00FE62A8">
        <w:rPr>
          <w:rFonts w:ascii="Times New Roman" w:hAnsi="Times New Roman"/>
          <w:color w:val="000000" w:themeColor="text1"/>
          <w:sz w:val="28"/>
          <w:szCs w:val="28"/>
          <w:shd w:val="clear" w:color="auto" w:fill="FFFFFF"/>
        </w:rPr>
        <w:t>Приказом Минфина России от 27 сентября 2021 г.</w:t>
      </w:r>
      <w:r w:rsidR="00FE62A8">
        <w:rPr>
          <w:rFonts w:ascii="Times New Roman" w:hAnsi="Times New Roman"/>
          <w:color w:val="000000" w:themeColor="text1"/>
          <w:sz w:val="28"/>
          <w:szCs w:val="28"/>
          <w:shd w:val="clear" w:color="auto" w:fill="FFFFFF"/>
        </w:rPr>
        <w:t xml:space="preserve"> №</w:t>
      </w:r>
      <w:r w:rsidR="00FE62A8" w:rsidRPr="00FE62A8">
        <w:rPr>
          <w:rFonts w:ascii="Times New Roman" w:hAnsi="Times New Roman"/>
          <w:color w:val="000000" w:themeColor="text1"/>
          <w:sz w:val="28"/>
          <w:szCs w:val="28"/>
          <w:shd w:val="clear" w:color="auto" w:fill="FFFFFF"/>
        </w:rPr>
        <w:t> 137</w:t>
      </w:r>
      <w:r w:rsidR="00FE62A8">
        <w:rPr>
          <w:rFonts w:ascii="Times New Roman" w:hAnsi="Times New Roman"/>
          <w:color w:val="000000" w:themeColor="text1"/>
          <w:sz w:val="28"/>
          <w:szCs w:val="28"/>
          <w:shd w:val="clear" w:color="auto" w:fill="FFFFFF"/>
        </w:rPr>
        <w:t xml:space="preserve"> </w:t>
      </w:r>
      <w:r w:rsidR="00FE62A8" w:rsidRPr="00FE62A8">
        <w:rPr>
          <w:rFonts w:ascii="Times New Roman" w:hAnsi="Times New Roman"/>
          <w:color w:val="000000" w:themeColor="text1"/>
          <w:sz w:val="28"/>
          <w:szCs w:val="28"/>
          <w:shd w:val="clear" w:color="auto" w:fill="FFFFFF"/>
        </w:rPr>
        <w:t>н</w:t>
      </w:r>
      <w:r w:rsidR="00FE62A8">
        <w:rPr>
          <w:rFonts w:ascii="Times New Roman" w:hAnsi="Times New Roman"/>
          <w:color w:val="000000" w:themeColor="text1"/>
          <w:sz w:val="28"/>
          <w:szCs w:val="28"/>
        </w:rPr>
        <w:t xml:space="preserve"> </w:t>
      </w:r>
      <w:r w:rsidR="00FE62A8" w:rsidRPr="00FE62A8">
        <w:rPr>
          <w:rFonts w:ascii="Times New Roman" w:hAnsi="Times New Roman"/>
          <w:color w:val="000000" w:themeColor="text1"/>
          <w:sz w:val="28"/>
          <w:szCs w:val="28"/>
          <w:shd w:val="clear" w:color="auto" w:fill="FFFFFF"/>
        </w:rPr>
        <w:t xml:space="preserve">"Об утверждении Общих требований к возврату излишне уплаченных (взысканных) платежей" </w:t>
      </w:r>
      <w:r w:rsidR="007A1079" w:rsidRPr="00FE62A8">
        <w:rPr>
          <w:rFonts w:ascii="Times New Roman" w:hAnsi="Times New Roman"/>
          <w:color w:val="000000" w:themeColor="text1"/>
          <w:sz w:val="28"/>
          <w:szCs w:val="28"/>
        </w:rPr>
        <w:t xml:space="preserve">и нормативными правовыми актами, регулирующими порядок возврата излишне </w:t>
      </w:r>
      <w:r w:rsidR="007A1079" w:rsidRPr="008950F7">
        <w:rPr>
          <w:rFonts w:ascii="Times New Roman" w:hAnsi="Times New Roman"/>
          <w:sz w:val="28"/>
          <w:szCs w:val="28"/>
        </w:rPr>
        <w:t>уплаченных (взысканных) платежей, принятыми в соответствии с федеральными законами.</w:t>
      </w:r>
      <w:proofErr w:type="gramEnd"/>
    </w:p>
    <w:p w:rsidR="007A1079" w:rsidRPr="008950F7" w:rsidRDefault="008950F7" w:rsidP="008950F7">
      <w:pPr>
        <w:spacing w:line="240" w:lineRule="auto"/>
        <w:contextualSpacing/>
        <w:jc w:val="both"/>
        <w:rPr>
          <w:rFonts w:ascii="Times New Roman" w:hAnsi="Times New Roman"/>
          <w:sz w:val="28"/>
          <w:szCs w:val="28"/>
        </w:rPr>
      </w:pPr>
      <w:bookmarkStart w:id="0" w:name="sub_1003"/>
      <w:r>
        <w:rPr>
          <w:rFonts w:ascii="Times New Roman" w:hAnsi="Times New Roman"/>
          <w:sz w:val="28"/>
          <w:szCs w:val="28"/>
        </w:rPr>
        <w:t xml:space="preserve">          2</w:t>
      </w:r>
      <w:r w:rsidR="007A1079" w:rsidRPr="008950F7">
        <w:rPr>
          <w:rFonts w:ascii="Times New Roman" w:hAnsi="Times New Roman"/>
          <w:sz w:val="28"/>
          <w:szCs w:val="28"/>
        </w:rPr>
        <w:t>.</w:t>
      </w:r>
      <w:r w:rsidR="00E95C24">
        <w:rPr>
          <w:rFonts w:ascii="Times New Roman" w:hAnsi="Times New Roman"/>
          <w:sz w:val="28"/>
          <w:szCs w:val="28"/>
        </w:rPr>
        <w:t>2.</w:t>
      </w:r>
      <w:r w:rsidR="007A1079" w:rsidRPr="008950F7">
        <w:rPr>
          <w:rFonts w:ascii="Times New Roman" w:hAnsi="Times New Roman"/>
          <w:sz w:val="28"/>
          <w:szCs w:val="28"/>
        </w:rPr>
        <w:t xml:space="preserve"> </w:t>
      </w:r>
      <w:proofErr w:type="gramStart"/>
      <w:r w:rsidR="007A1079" w:rsidRPr="008950F7">
        <w:rPr>
          <w:rFonts w:ascii="Times New Roman" w:hAnsi="Times New Roman"/>
          <w:sz w:val="28"/>
          <w:szCs w:val="28"/>
        </w:rPr>
        <w:t>Излишне уплаченный (взысканный) платеж подлежит возврату по письменному заявлению или заявлению, представленному в форме электронного документа по телекоммуникационным каналам связи, включая использование федеральной государственной информационной системы "</w:t>
      </w:r>
      <w:hyperlink r:id="rId9" w:history="1">
        <w:r w:rsidR="007A1079" w:rsidRPr="008950F7">
          <w:rPr>
            <w:rStyle w:val="ac"/>
            <w:rFonts w:ascii="Times New Roman" w:eastAsia="Calibri" w:hAnsi="Times New Roman"/>
            <w:sz w:val="28"/>
            <w:szCs w:val="28"/>
          </w:rPr>
          <w:t>Единый портал</w:t>
        </w:r>
      </w:hyperlink>
      <w:r w:rsidR="007A1079" w:rsidRPr="008950F7">
        <w:rPr>
          <w:rFonts w:ascii="Times New Roman" w:hAnsi="Times New Roman"/>
          <w:sz w:val="28"/>
          <w:szCs w:val="28"/>
        </w:rPr>
        <w:t xml:space="preserve"> государственных и муниципальных услуг (функций)" (далее - Единый портал) или региональн</w:t>
      </w:r>
      <w:r w:rsidR="00FE62A8">
        <w:rPr>
          <w:rFonts w:ascii="Times New Roman" w:hAnsi="Times New Roman"/>
          <w:sz w:val="28"/>
          <w:szCs w:val="28"/>
        </w:rPr>
        <w:t>ого</w:t>
      </w:r>
      <w:r w:rsidR="007A1079" w:rsidRPr="008950F7">
        <w:rPr>
          <w:rFonts w:ascii="Times New Roman" w:hAnsi="Times New Roman"/>
          <w:sz w:val="28"/>
          <w:szCs w:val="28"/>
        </w:rPr>
        <w:t xml:space="preserve"> портал</w:t>
      </w:r>
      <w:r w:rsidR="00FE62A8">
        <w:rPr>
          <w:rFonts w:ascii="Times New Roman" w:hAnsi="Times New Roman"/>
          <w:sz w:val="28"/>
          <w:szCs w:val="28"/>
        </w:rPr>
        <w:t xml:space="preserve">а </w:t>
      </w:r>
      <w:r w:rsidR="007A1079" w:rsidRPr="008950F7">
        <w:rPr>
          <w:rFonts w:ascii="Times New Roman" w:hAnsi="Times New Roman"/>
          <w:sz w:val="28"/>
          <w:szCs w:val="28"/>
        </w:rPr>
        <w:t xml:space="preserve"> государственных и муниципальных услуг, и подписанному простой </w:t>
      </w:r>
      <w:hyperlink r:id="rId10" w:history="1">
        <w:r w:rsidR="007A1079" w:rsidRPr="008950F7">
          <w:rPr>
            <w:rStyle w:val="ac"/>
            <w:rFonts w:ascii="Times New Roman" w:eastAsia="Calibri" w:hAnsi="Times New Roman"/>
            <w:sz w:val="28"/>
            <w:szCs w:val="28"/>
          </w:rPr>
          <w:t>электронной подписью</w:t>
        </w:r>
      </w:hyperlink>
      <w:r w:rsidR="007A1079" w:rsidRPr="008950F7">
        <w:rPr>
          <w:rFonts w:ascii="Times New Roman" w:hAnsi="Times New Roman"/>
          <w:sz w:val="28"/>
          <w:szCs w:val="28"/>
        </w:rPr>
        <w:t xml:space="preserve">, ключ которой получен в соответствии с </w:t>
      </w:r>
      <w:hyperlink r:id="rId11" w:history="1">
        <w:r w:rsidR="007A1079" w:rsidRPr="008950F7">
          <w:rPr>
            <w:rStyle w:val="ac"/>
            <w:rFonts w:ascii="Times New Roman" w:eastAsia="Calibri" w:hAnsi="Times New Roman"/>
            <w:sz w:val="28"/>
            <w:szCs w:val="28"/>
          </w:rPr>
          <w:t>Правилами</w:t>
        </w:r>
      </w:hyperlink>
      <w:r w:rsidR="007A1079" w:rsidRPr="008950F7">
        <w:rPr>
          <w:rFonts w:ascii="Times New Roman" w:hAnsi="Times New Roman"/>
          <w:sz w:val="28"/>
          <w:szCs w:val="28"/>
        </w:rPr>
        <w:t xml:space="preserve"> использования простой электронной подписи при</w:t>
      </w:r>
      <w:proofErr w:type="gramEnd"/>
      <w:r w:rsidR="007A1079" w:rsidRPr="008950F7">
        <w:rPr>
          <w:rFonts w:ascii="Times New Roman" w:hAnsi="Times New Roman"/>
          <w:sz w:val="28"/>
          <w:szCs w:val="28"/>
        </w:rPr>
        <w:t xml:space="preserve"> оказании государственных и муниципальных услуг, </w:t>
      </w:r>
      <w:proofErr w:type="gramStart"/>
      <w:r w:rsidR="007A1079" w:rsidRPr="008950F7">
        <w:rPr>
          <w:rFonts w:ascii="Times New Roman" w:hAnsi="Times New Roman"/>
          <w:sz w:val="28"/>
          <w:szCs w:val="28"/>
        </w:rPr>
        <w:t>утвержденными</w:t>
      </w:r>
      <w:proofErr w:type="gramEnd"/>
      <w:r w:rsidR="007A1079" w:rsidRPr="008950F7">
        <w:rPr>
          <w:rFonts w:ascii="Times New Roman" w:hAnsi="Times New Roman"/>
          <w:sz w:val="28"/>
          <w:szCs w:val="28"/>
        </w:rPr>
        <w:t xml:space="preserve"> </w:t>
      </w:r>
      <w:hyperlink r:id="rId12" w:history="1">
        <w:r w:rsidR="007A1079" w:rsidRPr="008950F7">
          <w:rPr>
            <w:rStyle w:val="ac"/>
            <w:rFonts w:ascii="Times New Roman" w:eastAsia="Calibri" w:hAnsi="Times New Roman"/>
            <w:sz w:val="28"/>
            <w:szCs w:val="28"/>
          </w:rPr>
          <w:t>постановлением</w:t>
        </w:r>
      </w:hyperlink>
      <w:r w:rsidR="007A1079" w:rsidRPr="008950F7">
        <w:rPr>
          <w:rFonts w:ascii="Times New Roman" w:hAnsi="Times New Roman"/>
          <w:sz w:val="28"/>
          <w:szCs w:val="28"/>
        </w:rPr>
        <w:t xml:space="preserve"> Правительства Российской Федерации от 25 января 2013 года № 33 (Собрание законодательства Российской Федерации, 2013, № 5, ст. 377; </w:t>
      </w:r>
      <w:proofErr w:type="gramStart"/>
      <w:r w:rsidR="007A1079" w:rsidRPr="008950F7">
        <w:rPr>
          <w:rFonts w:ascii="Times New Roman" w:hAnsi="Times New Roman"/>
          <w:sz w:val="28"/>
          <w:szCs w:val="28"/>
        </w:rPr>
        <w:t>2021, №1, ст. 114), или усиленной квалифицированной электронной подписью,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допустимость использования которой предусмотрена законодательством Российской Федерации, плательщика, его предста</w:t>
      </w:r>
      <w:r w:rsidR="00FE62A8">
        <w:rPr>
          <w:rFonts w:ascii="Times New Roman" w:hAnsi="Times New Roman"/>
          <w:sz w:val="28"/>
          <w:szCs w:val="28"/>
        </w:rPr>
        <w:t xml:space="preserve">вителя </w:t>
      </w:r>
      <w:r w:rsidR="00FE62A8">
        <w:rPr>
          <w:rFonts w:ascii="Times New Roman" w:hAnsi="Times New Roman"/>
          <w:sz w:val="28"/>
          <w:szCs w:val="28"/>
        </w:rPr>
        <w:lastRenderedPageBreak/>
        <w:t>(далее соответственно - з</w:t>
      </w:r>
      <w:r w:rsidR="007A1079" w:rsidRPr="008950F7">
        <w:rPr>
          <w:rFonts w:ascii="Times New Roman" w:hAnsi="Times New Roman"/>
          <w:sz w:val="28"/>
          <w:szCs w:val="28"/>
        </w:rPr>
        <w:t>аявление</w:t>
      </w:r>
      <w:r w:rsidR="00FE62A8">
        <w:rPr>
          <w:rFonts w:ascii="Times New Roman" w:hAnsi="Times New Roman"/>
          <w:sz w:val="28"/>
          <w:szCs w:val="28"/>
        </w:rPr>
        <w:t xml:space="preserve"> на возврат, заявитель, представитель з</w:t>
      </w:r>
      <w:r w:rsidR="007A1079" w:rsidRPr="008950F7">
        <w:rPr>
          <w:rFonts w:ascii="Times New Roman" w:hAnsi="Times New Roman"/>
          <w:sz w:val="28"/>
          <w:szCs w:val="28"/>
        </w:rPr>
        <w:t>аявителя)</w:t>
      </w:r>
      <w:r w:rsidR="002D64C4" w:rsidRPr="008950F7">
        <w:rPr>
          <w:rFonts w:ascii="Times New Roman" w:hAnsi="Times New Roman"/>
          <w:sz w:val="28"/>
          <w:szCs w:val="28"/>
        </w:rPr>
        <w:t>.</w:t>
      </w:r>
      <w:proofErr w:type="gramEnd"/>
    </w:p>
    <w:p w:rsidR="007A1079" w:rsidRPr="008950F7" w:rsidRDefault="008950F7" w:rsidP="008950F7">
      <w:pPr>
        <w:spacing w:line="240" w:lineRule="auto"/>
        <w:contextualSpacing/>
        <w:jc w:val="both"/>
        <w:rPr>
          <w:rFonts w:ascii="Times New Roman" w:hAnsi="Times New Roman"/>
          <w:sz w:val="28"/>
          <w:szCs w:val="28"/>
        </w:rPr>
      </w:pPr>
      <w:bookmarkStart w:id="1" w:name="sub_1004"/>
      <w:bookmarkEnd w:id="0"/>
      <w:r>
        <w:rPr>
          <w:rFonts w:ascii="Times New Roman" w:hAnsi="Times New Roman"/>
          <w:sz w:val="28"/>
          <w:szCs w:val="28"/>
        </w:rPr>
        <w:t xml:space="preserve">       </w:t>
      </w:r>
      <w:r w:rsidR="00E95C24">
        <w:rPr>
          <w:rFonts w:ascii="Times New Roman" w:hAnsi="Times New Roman"/>
          <w:sz w:val="28"/>
          <w:szCs w:val="28"/>
        </w:rPr>
        <w:t>2.</w:t>
      </w:r>
      <w:r>
        <w:rPr>
          <w:rFonts w:ascii="Times New Roman" w:hAnsi="Times New Roman"/>
          <w:sz w:val="28"/>
          <w:szCs w:val="28"/>
        </w:rPr>
        <w:t>3</w:t>
      </w:r>
      <w:r w:rsidR="007A1079" w:rsidRPr="008950F7">
        <w:rPr>
          <w:rFonts w:ascii="Times New Roman" w:hAnsi="Times New Roman"/>
          <w:sz w:val="28"/>
          <w:szCs w:val="28"/>
        </w:rPr>
        <w:t>. Заявление на возврат представляется администрации заявителем, представителем заявителя способами, предусмотренны</w:t>
      </w:r>
      <w:r w:rsidR="00FE62A8">
        <w:rPr>
          <w:rFonts w:ascii="Times New Roman" w:hAnsi="Times New Roman"/>
          <w:sz w:val="28"/>
          <w:szCs w:val="28"/>
        </w:rPr>
        <w:t>й</w:t>
      </w:r>
      <w:r w:rsidR="007A1079" w:rsidRPr="008950F7">
        <w:rPr>
          <w:rFonts w:ascii="Times New Roman" w:hAnsi="Times New Roman"/>
          <w:sz w:val="28"/>
          <w:szCs w:val="28"/>
        </w:rPr>
        <w:t xml:space="preserve"> </w:t>
      </w:r>
      <w:hyperlink w:anchor="sub_1003" w:history="1">
        <w:r w:rsidR="007A1079" w:rsidRPr="008950F7">
          <w:rPr>
            <w:rStyle w:val="ac"/>
            <w:rFonts w:ascii="Times New Roman" w:eastAsia="Calibri" w:hAnsi="Times New Roman"/>
            <w:sz w:val="28"/>
            <w:szCs w:val="28"/>
          </w:rPr>
          <w:t>пункт</w:t>
        </w:r>
        <w:r w:rsidR="00FE62A8">
          <w:rPr>
            <w:rStyle w:val="ac"/>
            <w:rFonts w:ascii="Times New Roman" w:eastAsia="Calibri" w:hAnsi="Times New Roman"/>
            <w:sz w:val="28"/>
            <w:szCs w:val="28"/>
          </w:rPr>
          <w:t>ом</w:t>
        </w:r>
        <w:r w:rsidR="007A1079" w:rsidRPr="008950F7">
          <w:rPr>
            <w:rStyle w:val="ac"/>
            <w:rFonts w:ascii="Times New Roman" w:eastAsia="Calibri" w:hAnsi="Times New Roman"/>
            <w:sz w:val="28"/>
            <w:szCs w:val="28"/>
          </w:rPr>
          <w:t xml:space="preserve"> </w:t>
        </w:r>
        <w:r w:rsidR="00B5433D">
          <w:rPr>
            <w:rStyle w:val="ac"/>
            <w:rFonts w:ascii="Times New Roman" w:eastAsia="Calibri" w:hAnsi="Times New Roman"/>
            <w:sz w:val="28"/>
            <w:szCs w:val="28"/>
          </w:rPr>
          <w:t>2</w:t>
        </w:r>
      </w:hyperlink>
      <w:r w:rsidR="00FE62A8">
        <w:rPr>
          <w:rFonts w:ascii="Times New Roman" w:hAnsi="Times New Roman"/>
          <w:sz w:val="28"/>
          <w:szCs w:val="28"/>
        </w:rPr>
        <w:t xml:space="preserve">.2 раздела 2 </w:t>
      </w:r>
      <w:r w:rsidR="00B5433D">
        <w:rPr>
          <w:rFonts w:ascii="Times New Roman" w:hAnsi="Times New Roman"/>
          <w:sz w:val="28"/>
          <w:szCs w:val="28"/>
        </w:rPr>
        <w:t>Порядка</w:t>
      </w:r>
      <w:r w:rsidR="007A1079" w:rsidRPr="008950F7">
        <w:rPr>
          <w:rFonts w:ascii="Times New Roman" w:hAnsi="Times New Roman"/>
          <w:sz w:val="28"/>
          <w:szCs w:val="28"/>
        </w:rPr>
        <w:t>, с учетом технических возможностей администрации.</w:t>
      </w:r>
    </w:p>
    <w:p w:rsidR="007A1079" w:rsidRPr="008950F7" w:rsidRDefault="008950F7" w:rsidP="008950F7">
      <w:pPr>
        <w:spacing w:line="240" w:lineRule="auto"/>
        <w:contextualSpacing/>
        <w:jc w:val="both"/>
        <w:rPr>
          <w:rFonts w:ascii="Times New Roman" w:hAnsi="Times New Roman"/>
          <w:sz w:val="28"/>
          <w:szCs w:val="28"/>
        </w:rPr>
      </w:pPr>
      <w:bookmarkStart w:id="2" w:name="sub_1005"/>
      <w:bookmarkEnd w:id="1"/>
      <w:r>
        <w:rPr>
          <w:rFonts w:ascii="Times New Roman" w:hAnsi="Times New Roman"/>
          <w:sz w:val="28"/>
          <w:szCs w:val="28"/>
        </w:rPr>
        <w:t xml:space="preserve">       </w:t>
      </w:r>
      <w:r w:rsidR="00E95C24">
        <w:rPr>
          <w:rFonts w:ascii="Times New Roman" w:hAnsi="Times New Roman"/>
          <w:sz w:val="28"/>
          <w:szCs w:val="28"/>
        </w:rPr>
        <w:t>2.</w:t>
      </w:r>
      <w:r>
        <w:rPr>
          <w:rFonts w:ascii="Times New Roman" w:hAnsi="Times New Roman"/>
          <w:sz w:val="28"/>
          <w:szCs w:val="28"/>
        </w:rPr>
        <w:t>4</w:t>
      </w:r>
      <w:r w:rsidR="007A1079" w:rsidRPr="008950F7">
        <w:rPr>
          <w:rFonts w:ascii="Times New Roman" w:hAnsi="Times New Roman"/>
          <w:sz w:val="28"/>
          <w:szCs w:val="28"/>
        </w:rPr>
        <w:t>. Заявление на возврат излишне уплаченного в ходе проведения исполнительных действий платежа представляется администраци</w:t>
      </w:r>
      <w:r w:rsidR="002D64C4" w:rsidRPr="008950F7">
        <w:rPr>
          <w:rFonts w:ascii="Times New Roman" w:hAnsi="Times New Roman"/>
          <w:sz w:val="28"/>
          <w:szCs w:val="28"/>
        </w:rPr>
        <w:t>и</w:t>
      </w:r>
      <w:r w:rsidR="007A1079" w:rsidRPr="008950F7">
        <w:rPr>
          <w:rFonts w:ascii="Times New Roman" w:hAnsi="Times New Roman"/>
          <w:sz w:val="28"/>
          <w:szCs w:val="28"/>
        </w:rPr>
        <w:t xml:space="preserve"> заявителем, чья обязанность по уплате платежа исполнялась, представителем заявителя.</w:t>
      </w:r>
    </w:p>
    <w:bookmarkEnd w:id="2"/>
    <w:p w:rsidR="007A1079" w:rsidRPr="008950F7" w:rsidRDefault="00B5433D"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proofErr w:type="gramStart"/>
      <w:r w:rsidR="007A1079" w:rsidRPr="008950F7">
        <w:rPr>
          <w:rFonts w:ascii="Times New Roman" w:hAnsi="Times New Roman"/>
          <w:sz w:val="28"/>
          <w:szCs w:val="28"/>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администрации заявителем, чья обязанность по уплате платежа исполнялась, представителем заявителя с приложением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w:t>
      </w:r>
      <w:proofErr w:type="gramEnd"/>
      <w:r w:rsidR="007A1079" w:rsidRPr="008950F7">
        <w:rPr>
          <w:rFonts w:ascii="Times New Roman" w:hAnsi="Times New Roman"/>
          <w:sz w:val="28"/>
          <w:szCs w:val="28"/>
        </w:rPr>
        <w:t xml:space="preserve"> </w:t>
      </w:r>
      <w:proofErr w:type="gramStart"/>
      <w:r w:rsidR="007A1079" w:rsidRPr="008950F7">
        <w:rPr>
          <w:rFonts w:ascii="Times New Roman" w:hAnsi="Times New Roman"/>
          <w:sz w:val="28"/>
          <w:szCs w:val="28"/>
        </w:rPr>
        <w:t>отменены</w:t>
      </w:r>
      <w:proofErr w:type="gramEnd"/>
      <w:r w:rsidR="007A1079" w:rsidRPr="008950F7">
        <w:rPr>
          <w:rFonts w:ascii="Times New Roman" w:hAnsi="Times New Roman"/>
          <w:sz w:val="28"/>
          <w:szCs w:val="28"/>
        </w:rPr>
        <w:t>, изменены или признаны недействительными.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E95C24">
        <w:rPr>
          <w:rFonts w:ascii="Times New Roman" w:hAnsi="Times New Roman"/>
          <w:sz w:val="28"/>
          <w:szCs w:val="28"/>
        </w:rPr>
        <w:t>2.</w:t>
      </w:r>
      <w:r>
        <w:rPr>
          <w:rFonts w:ascii="Times New Roman" w:hAnsi="Times New Roman"/>
          <w:sz w:val="28"/>
          <w:szCs w:val="28"/>
        </w:rPr>
        <w:t>5</w:t>
      </w:r>
      <w:r w:rsidR="007A1079" w:rsidRPr="008950F7">
        <w:rPr>
          <w:rFonts w:ascii="Times New Roman" w:hAnsi="Times New Roman"/>
          <w:sz w:val="28"/>
          <w:szCs w:val="28"/>
        </w:rPr>
        <w:t xml:space="preserve">. Возврат излишне уплаченного (взысканного) платежа осуществляется на счет заявителя, открытый в </w:t>
      </w:r>
      <w:r w:rsidR="007046FD">
        <w:rPr>
          <w:rFonts w:ascii="Times New Roman" w:hAnsi="Times New Roman"/>
          <w:sz w:val="28"/>
          <w:szCs w:val="28"/>
        </w:rPr>
        <w:t>УФК по</w:t>
      </w:r>
      <w:r w:rsidR="00FE62A8">
        <w:rPr>
          <w:rFonts w:ascii="Times New Roman" w:hAnsi="Times New Roman"/>
          <w:sz w:val="28"/>
          <w:szCs w:val="28"/>
        </w:rPr>
        <w:t xml:space="preserve"> Краснодарско</w:t>
      </w:r>
      <w:r w:rsidR="007046FD">
        <w:rPr>
          <w:rFonts w:ascii="Times New Roman" w:hAnsi="Times New Roman"/>
          <w:sz w:val="28"/>
          <w:szCs w:val="28"/>
        </w:rPr>
        <w:t>му краю</w:t>
      </w:r>
      <w:r w:rsidR="007A1079" w:rsidRPr="008950F7">
        <w:rPr>
          <w:rFonts w:ascii="Times New Roman" w:hAnsi="Times New Roman"/>
          <w:sz w:val="28"/>
          <w:szCs w:val="28"/>
        </w:rPr>
        <w:t xml:space="preserve"> указанный в заявлении на возврат, или банковский счет заявителя, представителя заявителя (в случае наличия права представителя заявителя получать денежные средства за заявителя), открытый в кредитной организации и указанный в заявлении на возврат.</w:t>
      </w:r>
    </w:p>
    <w:p w:rsidR="008950F7" w:rsidRPr="008950F7" w:rsidRDefault="008950F7" w:rsidP="008950F7">
      <w:pPr>
        <w:widowControl w:val="0"/>
        <w:tabs>
          <w:tab w:val="left" w:pos="709"/>
        </w:tabs>
        <w:spacing w:after="0" w:line="240" w:lineRule="auto"/>
        <w:ind w:left="709"/>
        <w:contextualSpacing/>
        <w:jc w:val="center"/>
        <w:rPr>
          <w:rFonts w:ascii="Times New Roman" w:hAnsi="Times New Roman"/>
          <w:b/>
          <w:sz w:val="28"/>
          <w:szCs w:val="28"/>
        </w:rPr>
      </w:pPr>
    </w:p>
    <w:p w:rsidR="008950F7" w:rsidRPr="008950F7" w:rsidRDefault="008950F7" w:rsidP="008950F7">
      <w:pPr>
        <w:pStyle w:val="af0"/>
        <w:widowControl w:val="0"/>
        <w:numPr>
          <w:ilvl w:val="0"/>
          <w:numId w:val="9"/>
        </w:numPr>
        <w:tabs>
          <w:tab w:val="left" w:pos="2622"/>
        </w:tabs>
        <w:spacing w:after="303" w:line="240" w:lineRule="auto"/>
        <w:jc w:val="center"/>
        <w:rPr>
          <w:rStyle w:val="Bodytext2"/>
          <w:b/>
          <w:color w:val="auto"/>
          <w:lang w:bidi="ar-SA"/>
        </w:rPr>
      </w:pPr>
      <w:r w:rsidRPr="008950F7">
        <w:rPr>
          <w:rStyle w:val="Bodytext2"/>
          <w:b/>
        </w:rPr>
        <w:t>Перечень документов для возврата сумм поступлений</w:t>
      </w:r>
    </w:p>
    <w:p w:rsidR="008950F7" w:rsidRPr="008950F7" w:rsidRDefault="008950F7" w:rsidP="008950F7">
      <w:pPr>
        <w:spacing w:line="240" w:lineRule="auto"/>
        <w:contextualSpacing/>
        <w:jc w:val="both"/>
        <w:rPr>
          <w:rFonts w:ascii="Times New Roman" w:hAnsi="Times New Roman"/>
          <w:sz w:val="28"/>
          <w:szCs w:val="28"/>
        </w:rPr>
      </w:pPr>
    </w:p>
    <w:p w:rsidR="007A1079" w:rsidRPr="008950F7" w:rsidRDefault="008950F7" w:rsidP="008950F7">
      <w:pPr>
        <w:spacing w:line="240" w:lineRule="auto"/>
        <w:contextualSpacing/>
        <w:jc w:val="both"/>
        <w:rPr>
          <w:rFonts w:ascii="Times New Roman" w:hAnsi="Times New Roman"/>
          <w:sz w:val="28"/>
          <w:szCs w:val="28"/>
        </w:rPr>
      </w:pPr>
      <w:bookmarkStart w:id="3" w:name="sub_1007"/>
      <w:r>
        <w:rPr>
          <w:rFonts w:ascii="Times New Roman" w:hAnsi="Times New Roman"/>
          <w:sz w:val="28"/>
          <w:szCs w:val="28"/>
        </w:rPr>
        <w:t xml:space="preserve">         </w:t>
      </w:r>
      <w:r w:rsidR="00E95C24">
        <w:rPr>
          <w:rFonts w:ascii="Times New Roman" w:hAnsi="Times New Roman"/>
          <w:sz w:val="28"/>
          <w:szCs w:val="28"/>
        </w:rPr>
        <w:t>3.</w:t>
      </w:r>
      <w:r>
        <w:rPr>
          <w:rFonts w:ascii="Times New Roman" w:hAnsi="Times New Roman"/>
          <w:sz w:val="28"/>
          <w:szCs w:val="28"/>
        </w:rPr>
        <w:t>1</w:t>
      </w:r>
      <w:r w:rsidR="007A1079" w:rsidRPr="008950F7">
        <w:rPr>
          <w:rFonts w:ascii="Times New Roman" w:hAnsi="Times New Roman"/>
          <w:sz w:val="28"/>
          <w:szCs w:val="28"/>
        </w:rPr>
        <w:t xml:space="preserve">. </w:t>
      </w:r>
      <w:r w:rsidR="008E39A9" w:rsidRPr="008950F7">
        <w:rPr>
          <w:rStyle w:val="Bodytext2"/>
        </w:rPr>
        <w:t>Заявление должно быть оформлено по форме согласно приложени</w:t>
      </w:r>
      <w:r w:rsidR="00FE62A8">
        <w:rPr>
          <w:rStyle w:val="Bodytext2"/>
        </w:rPr>
        <w:t>ям</w:t>
      </w:r>
      <w:r w:rsidR="008E39A9" w:rsidRPr="008950F7">
        <w:rPr>
          <w:rStyle w:val="Bodytext2"/>
        </w:rPr>
        <w:t xml:space="preserve"> №1</w:t>
      </w:r>
      <w:r w:rsidR="00FE62A8">
        <w:rPr>
          <w:rStyle w:val="Bodytext2"/>
        </w:rPr>
        <w:t>-3</w:t>
      </w:r>
      <w:r w:rsidR="000054A1">
        <w:rPr>
          <w:rStyle w:val="Bodytext2"/>
        </w:rPr>
        <w:t xml:space="preserve"> </w:t>
      </w:r>
      <w:r w:rsidR="008E39A9" w:rsidRPr="008950F7">
        <w:rPr>
          <w:rStyle w:val="Bodytext2"/>
        </w:rPr>
        <w:t xml:space="preserve"> к Порядку и содержать следующие данные</w:t>
      </w:r>
      <w:r w:rsidR="007A1079" w:rsidRPr="008950F7">
        <w:rPr>
          <w:rFonts w:ascii="Times New Roman" w:hAnsi="Times New Roman"/>
          <w:sz w:val="28"/>
          <w:szCs w:val="28"/>
        </w:rPr>
        <w:t>:</w:t>
      </w:r>
    </w:p>
    <w:p w:rsidR="007A1079" w:rsidRPr="008950F7" w:rsidRDefault="008950F7" w:rsidP="008950F7">
      <w:pPr>
        <w:spacing w:line="240" w:lineRule="auto"/>
        <w:contextualSpacing/>
        <w:jc w:val="both"/>
        <w:rPr>
          <w:rFonts w:ascii="Times New Roman" w:hAnsi="Times New Roman"/>
          <w:sz w:val="28"/>
          <w:szCs w:val="28"/>
        </w:rPr>
      </w:pPr>
      <w:bookmarkStart w:id="4" w:name="sub_10071"/>
      <w:bookmarkEnd w:id="3"/>
      <w:r>
        <w:rPr>
          <w:rFonts w:ascii="Times New Roman" w:hAnsi="Times New Roman"/>
          <w:sz w:val="28"/>
          <w:szCs w:val="28"/>
        </w:rPr>
        <w:t xml:space="preserve">         </w:t>
      </w:r>
      <w:r w:rsidR="007A1079" w:rsidRPr="008950F7">
        <w:rPr>
          <w:rFonts w:ascii="Times New Roman" w:hAnsi="Times New Roman"/>
          <w:sz w:val="28"/>
          <w:szCs w:val="28"/>
        </w:rPr>
        <w:t>1) для физических лиц:</w:t>
      </w:r>
    </w:p>
    <w:bookmarkEnd w:id="4"/>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фамилия, имя, отчество (при наличии) заявителя, представителя заявителя (в случае подачи заявления на возврат представителем заявителя);</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идентификационный номер налогоплательщика (при наличии);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страховой номер индивидуального лицевого счета (при наличии);</w:t>
      </w:r>
    </w:p>
    <w:p w:rsidR="007A1079" w:rsidRPr="008950F7" w:rsidRDefault="008950F7" w:rsidP="008950F7">
      <w:pPr>
        <w:spacing w:line="240" w:lineRule="auto"/>
        <w:contextualSpacing/>
        <w:jc w:val="both"/>
        <w:rPr>
          <w:rFonts w:ascii="Times New Roman" w:hAnsi="Times New Roman"/>
          <w:sz w:val="28"/>
          <w:szCs w:val="28"/>
        </w:rPr>
      </w:pPr>
      <w:proofErr w:type="gramStart"/>
      <w:r>
        <w:rPr>
          <w:rFonts w:ascii="Times New Roman" w:hAnsi="Times New Roman"/>
          <w:sz w:val="28"/>
          <w:szCs w:val="28"/>
        </w:rPr>
        <w:t xml:space="preserve">-  </w:t>
      </w:r>
      <w:r w:rsidR="007A1079" w:rsidRPr="008950F7">
        <w:rPr>
          <w:rFonts w:ascii="Times New Roman" w:hAnsi="Times New Roman"/>
          <w:sz w:val="28"/>
          <w:szCs w:val="28"/>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уникальный идентификатор начисления (при наличии);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уникальный идентификатор платежа (при наличии);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наименование платежа, денежные </w:t>
      </w:r>
      <w:proofErr w:type="gramStart"/>
      <w:r w:rsidR="007A1079" w:rsidRPr="008950F7">
        <w:rPr>
          <w:rFonts w:ascii="Times New Roman" w:hAnsi="Times New Roman"/>
          <w:sz w:val="28"/>
          <w:szCs w:val="28"/>
        </w:rPr>
        <w:t>средства</w:t>
      </w:r>
      <w:proofErr w:type="gramEnd"/>
      <w:r w:rsidR="007A1079" w:rsidRPr="008950F7">
        <w:rPr>
          <w:rFonts w:ascii="Times New Roman" w:hAnsi="Times New Roman"/>
          <w:sz w:val="28"/>
          <w:szCs w:val="28"/>
        </w:rPr>
        <w:t xml:space="preserve"> в уплату которого подлежат возврату;</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lastRenderedPageBreak/>
        <w:t xml:space="preserve">-  </w:t>
      </w:r>
      <w:r w:rsidR="007A1079" w:rsidRPr="008950F7">
        <w:rPr>
          <w:rFonts w:ascii="Times New Roman" w:hAnsi="Times New Roman"/>
          <w:sz w:val="28"/>
          <w:szCs w:val="28"/>
        </w:rPr>
        <w:t>сумма возврата цифрами и прописью (в валюте Российской Федерации);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причина возврата платежа;</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реквизиты банковского счета, открытого в кредитной организации в валюте Российской Федерации;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адрес электронной почты, в случае отсутствия электронной почты - почтовый адрес;</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номер контактного телефона (при наличии);</w:t>
      </w:r>
    </w:p>
    <w:p w:rsidR="007A1079" w:rsidRPr="008950F7" w:rsidRDefault="008950F7" w:rsidP="008950F7">
      <w:pPr>
        <w:spacing w:line="240" w:lineRule="auto"/>
        <w:contextualSpacing/>
        <w:jc w:val="both"/>
        <w:rPr>
          <w:rFonts w:ascii="Times New Roman" w:hAnsi="Times New Roman"/>
          <w:sz w:val="28"/>
          <w:szCs w:val="28"/>
        </w:rPr>
      </w:pPr>
      <w:bookmarkStart w:id="5" w:name="sub_10072"/>
      <w:r>
        <w:rPr>
          <w:rFonts w:ascii="Times New Roman" w:hAnsi="Times New Roman"/>
          <w:sz w:val="28"/>
          <w:szCs w:val="28"/>
        </w:rPr>
        <w:t xml:space="preserve">      </w:t>
      </w:r>
      <w:r w:rsidR="007A1079" w:rsidRPr="008950F7">
        <w:rPr>
          <w:rFonts w:ascii="Times New Roman" w:hAnsi="Times New Roman"/>
          <w:sz w:val="28"/>
          <w:szCs w:val="28"/>
        </w:rPr>
        <w:t>2) для индивидуальных предпринимателей, нотариусов, занимающихся частной практикой, адвокатов, учредивших адвокатские кабинеты, глав крестьянских (фермерских) хозяйств:</w:t>
      </w:r>
    </w:p>
    <w:bookmarkEnd w:id="5"/>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фамилия, имя, отчество (при наличии) заявителя, представителя заявителя (в </w:t>
      </w:r>
      <w:r>
        <w:rPr>
          <w:rFonts w:ascii="Times New Roman" w:hAnsi="Times New Roman"/>
          <w:sz w:val="28"/>
          <w:szCs w:val="28"/>
        </w:rPr>
        <w:t xml:space="preserve">-   </w:t>
      </w:r>
      <w:r w:rsidR="007A1079" w:rsidRPr="008950F7">
        <w:rPr>
          <w:rFonts w:ascii="Times New Roman" w:hAnsi="Times New Roman"/>
          <w:sz w:val="28"/>
          <w:szCs w:val="28"/>
        </w:rPr>
        <w:t>случае подачи заявления на возврат представителем заявителя);</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идентификационный номер налогоплательщика;</w:t>
      </w:r>
    </w:p>
    <w:p w:rsidR="007A1079" w:rsidRPr="008950F7" w:rsidRDefault="008950F7" w:rsidP="008950F7">
      <w:pPr>
        <w:spacing w:line="240" w:lineRule="auto"/>
        <w:contextualSpacing/>
        <w:jc w:val="both"/>
        <w:rPr>
          <w:rFonts w:ascii="Times New Roman" w:hAnsi="Times New Roman"/>
          <w:sz w:val="28"/>
          <w:szCs w:val="28"/>
        </w:rPr>
      </w:pPr>
      <w:proofErr w:type="gramStart"/>
      <w:r>
        <w:rPr>
          <w:rFonts w:ascii="Times New Roman" w:hAnsi="Times New Roman"/>
          <w:sz w:val="28"/>
          <w:szCs w:val="28"/>
        </w:rPr>
        <w:t xml:space="preserve">-   </w:t>
      </w:r>
      <w:r w:rsidR="007A1079" w:rsidRPr="008950F7">
        <w:rPr>
          <w:rFonts w:ascii="Times New Roman" w:hAnsi="Times New Roman"/>
          <w:sz w:val="28"/>
          <w:szCs w:val="28"/>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уникальный идентификатор начисления (при наличии);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уникальный идентификатор платежа (при наличии);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наименование платежа, денежные </w:t>
      </w:r>
      <w:proofErr w:type="gramStart"/>
      <w:r w:rsidR="007A1079" w:rsidRPr="008950F7">
        <w:rPr>
          <w:rFonts w:ascii="Times New Roman" w:hAnsi="Times New Roman"/>
          <w:sz w:val="28"/>
          <w:szCs w:val="28"/>
        </w:rPr>
        <w:t>средства</w:t>
      </w:r>
      <w:proofErr w:type="gramEnd"/>
      <w:r w:rsidR="007A1079" w:rsidRPr="008950F7">
        <w:rPr>
          <w:rFonts w:ascii="Times New Roman" w:hAnsi="Times New Roman"/>
          <w:sz w:val="28"/>
          <w:szCs w:val="28"/>
        </w:rPr>
        <w:t xml:space="preserve"> в уплату которого подлежат возврату;</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сумма возврата цифрами и прописью (в валюте Российской Федерации);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причина возврата платежа;</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реквизиты банковского счета, открытого в кредитной организации в валюте Российской Федерации;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адрес электронной почты, в случае отсутствия электронной почты - почтовый адрес;</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номер контактного телефона (при наличии);</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3) для юридических лиц:</w:t>
      </w:r>
    </w:p>
    <w:p w:rsidR="008950F7" w:rsidRDefault="008950F7" w:rsidP="008950F7">
      <w:pPr>
        <w:spacing w:after="100" w:afterAutospacing="1" w:line="240" w:lineRule="auto"/>
        <w:ind w:left="284" w:hanging="284"/>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полное, сокращенное (при наличии), фирменное (при наличии) наименование юридического лица;</w:t>
      </w:r>
    </w:p>
    <w:p w:rsidR="007A1079" w:rsidRPr="008950F7" w:rsidRDefault="008950F7" w:rsidP="008950F7">
      <w:pPr>
        <w:spacing w:after="100" w:afterAutospacing="1" w:line="240" w:lineRule="auto"/>
        <w:ind w:left="284" w:hanging="284"/>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идентификационный номер налогоплательщика и код причины постановки на учет;</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фамилия, имя, отчество (при наличии) представителя заявителя;</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реквизиты документа, подтверждающего право представителя заявителя действовать от имени заявителя;</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уникальный идентификатор начисления (при наличии);</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уникальный идентификатор платежа (при наличии);</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lastRenderedPageBreak/>
        <w:t xml:space="preserve">- </w:t>
      </w:r>
      <w:r w:rsidR="007A1079" w:rsidRPr="008950F7">
        <w:rPr>
          <w:rFonts w:ascii="Times New Roman" w:hAnsi="Times New Roman"/>
          <w:sz w:val="28"/>
          <w:szCs w:val="28"/>
        </w:rPr>
        <w:t xml:space="preserve">наименование платежа, денежные </w:t>
      </w:r>
      <w:proofErr w:type="gramStart"/>
      <w:r w:rsidR="007A1079" w:rsidRPr="008950F7">
        <w:rPr>
          <w:rFonts w:ascii="Times New Roman" w:hAnsi="Times New Roman"/>
          <w:sz w:val="28"/>
          <w:szCs w:val="28"/>
        </w:rPr>
        <w:t>средства</w:t>
      </w:r>
      <w:proofErr w:type="gramEnd"/>
      <w:r w:rsidR="007A1079" w:rsidRPr="008950F7">
        <w:rPr>
          <w:rFonts w:ascii="Times New Roman" w:hAnsi="Times New Roman"/>
          <w:sz w:val="28"/>
          <w:szCs w:val="28"/>
        </w:rPr>
        <w:t xml:space="preserve"> в уплату которого подлежат возврату;</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сумма возврата цифрами и прописью (в валюте Российской Федерации);</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причина возврата платежа;</w:t>
      </w:r>
    </w:p>
    <w:p w:rsidR="007A1079" w:rsidRPr="008950F7" w:rsidRDefault="008950F7" w:rsidP="008950F7">
      <w:pPr>
        <w:spacing w:after="100" w:afterAutospacing="1" w:line="240" w:lineRule="auto"/>
        <w:contextualSpacing/>
        <w:jc w:val="both"/>
        <w:rPr>
          <w:rFonts w:ascii="Times New Roman" w:hAnsi="Times New Roman"/>
          <w:sz w:val="28"/>
          <w:szCs w:val="28"/>
        </w:rPr>
      </w:pPr>
      <w:bookmarkStart w:id="6" w:name="sub_17312"/>
      <w:r>
        <w:rPr>
          <w:rFonts w:ascii="Times New Roman" w:hAnsi="Times New Roman"/>
          <w:sz w:val="28"/>
          <w:szCs w:val="28"/>
        </w:rPr>
        <w:t xml:space="preserve">- </w:t>
      </w:r>
      <w:r w:rsidR="007A1079" w:rsidRPr="008950F7">
        <w:rPr>
          <w:rFonts w:ascii="Times New Roman" w:hAnsi="Times New Roman"/>
          <w:sz w:val="28"/>
          <w:szCs w:val="28"/>
        </w:rPr>
        <w:t>реквизиты счета, открытого в территориальном органе Федерального казначейства в валюте Российской Федерации, банковского счета, открытого в кредитной организации в валюте Российской Федерации;</w:t>
      </w:r>
    </w:p>
    <w:bookmarkEnd w:id="6"/>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адрес электронной почты, в случае отсутствия электронной почты - почтовый адрес;</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номер контактного телефона (при наличии).</w:t>
      </w:r>
    </w:p>
    <w:p w:rsidR="007A1079" w:rsidRPr="008950F7" w:rsidRDefault="008950F7" w:rsidP="008950F7">
      <w:pPr>
        <w:spacing w:after="100" w:afterAutospacing="1" w:line="240" w:lineRule="auto"/>
        <w:contextualSpacing/>
        <w:jc w:val="both"/>
        <w:rPr>
          <w:rFonts w:ascii="Times New Roman" w:hAnsi="Times New Roman"/>
          <w:sz w:val="28"/>
          <w:szCs w:val="28"/>
        </w:rPr>
      </w:pPr>
      <w:r>
        <w:rPr>
          <w:rFonts w:ascii="Times New Roman" w:hAnsi="Times New Roman"/>
          <w:sz w:val="28"/>
          <w:szCs w:val="28"/>
        </w:rPr>
        <w:t xml:space="preserve">        </w:t>
      </w:r>
      <w:r w:rsidR="00E95C24">
        <w:rPr>
          <w:rFonts w:ascii="Times New Roman" w:hAnsi="Times New Roman"/>
          <w:sz w:val="28"/>
          <w:szCs w:val="28"/>
        </w:rPr>
        <w:t>3.</w:t>
      </w:r>
      <w:r w:rsidR="00B5433D">
        <w:rPr>
          <w:rFonts w:ascii="Times New Roman" w:hAnsi="Times New Roman"/>
          <w:sz w:val="28"/>
          <w:szCs w:val="28"/>
        </w:rPr>
        <w:t>2</w:t>
      </w:r>
      <w:r w:rsidR="007A1079" w:rsidRPr="008950F7">
        <w:rPr>
          <w:rFonts w:ascii="Times New Roman" w:hAnsi="Times New Roman"/>
          <w:sz w:val="28"/>
          <w:szCs w:val="28"/>
        </w:rPr>
        <w:t xml:space="preserve">. Заявление на возврат представляется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аявителем, представителем </w:t>
      </w:r>
      <w:r w:rsidR="008E39A9" w:rsidRPr="008950F7">
        <w:rPr>
          <w:rFonts w:ascii="Times New Roman" w:hAnsi="Times New Roman"/>
          <w:sz w:val="28"/>
          <w:szCs w:val="28"/>
        </w:rPr>
        <w:t>з</w:t>
      </w:r>
      <w:r w:rsidR="007A1079" w:rsidRPr="008950F7">
        <w:rPr>
          <w:rFonts w:ascii="Times New Roman" w:hAnsi="Times New Roman"/>
          <w:sz w:val="28"/>
          <w:szCs w:val="28"/>
        </w:rPr>
        <w:t>аявителя с приложением:</w:t>
      </w:r>
    </w:p>
    <w:p w:rsidR="007A1079" w:rsidRPr="008950F7" w:rsidRDefault="008950F7" w:rsidP="008950F7">
      <w:pPr>
        <w:spacing w:line="240" w:lineRule="auto"/>
        <w:contextualSpacing/>
        <w:jc w:val="both"/>
        <w:rPr>
          <w:rFonts w:ascii="Times New Roman" w:hAnsi="Times New Roman"/>
          <w:sz w:val="28"/>
          <w:szCs w:val="28"/>
        </w:rPr>
      </w:pPr>
      <w:bookmarkStart w:id="7" w:name="sub_1082"/>
      <w:r>
        <w:rPr>
          <w:rFonts w:ascii="Times New Roman" w:hAnsi="Times New Roman"/>
          <w:sz w:val="28"/>
          <w:szCs w:val="28"/>
        </w:rPr>
        <w:t xml:space="preserve">-  </w:t>
      </w:r>
      <w:r w:rsidR="007A1079" w:rsidRPr="008950F7">
        <w:rPr>
          <w:rFonts w:ascii="Times New Roman" w:hAnsi="Times New Roman"/>
          <w:sz w:val="28"/>
          <w:szCs w:val="28"/>
        </w:rPr>
        <w:t xml:space="preserve">согласия субъекта персональных данных на их обработку и распространение в соответствии с </w:t>
      </w:r>
      <w:hyperlink r:id="rId13" w:history="1">
        <w:r w:rsidR="007A1079" w:rsidRPr="008950F7">
          <w:rPr>
            <w:rStyle w:val="ac"/>
            <w:rFonts w:ascii="Times New Roman" w:eastAsia="Calibri" w:hAnsi="Times New Roman"/>
            <w:sz w:val="28"/>
            <w:szCs w:val="28"/>
          </w:rPr>
          <w:t>Федеральным законом</w:t>
        </w:r>
      </w:hyperlink>
      <w:r w:rsidR="007A1079" w:rsidRPr="008950F7">
        <w:rPr>
          <w:rFonts w:ascii="Times New Roman" w:hAnsi="Times New Roman"/>
          <w:sz w:val="28"/>
          <w:szCs w:val="28"/>
        </w:rPr>
        <w:t xml:space="preserve"> от 27 июля 2006 года </w:t>
      </w:r>
      <w:r w:rsidR="008E39A9" w:rsidRPr="008950F7">
        <w:rPr>
          <w:rFonts w:ascii="Times New Roman" w:hAnsi="Times New Roman"/>
          <w:sz w:val="28"/>
          <w:szCs w:val="28"/>
        </w:rPr>
        <w:t>№</w:t>
      </w:r>
      <w:r w:rsidR="007A1079" w:rsidRPr="008950F7">
        <w:rPr>
          <w:rFonts w:ascii="Times New Roman" w:hAnsi="Times New Roman"/>
          <w:sz w:val="28"/>
          <w:szCs w:val="28"/>
        </w:rPr>
        <w:t xml:space="preserve"> 152-ФЗ "О персональных данных" (Собрание законодательства Российской Федерации, 2006, </w:t>
      </w:r>
      <w:r w:rsidR="008E39A9" w:rsidRPr="008950F7">
        <w:rPr>
          <w:rFonts w:ascii="Times New Roman" w:hAnsi="Times New Roman"/>
          <w:sz w:val="28"/>
          <w:szCs w:val="28"/>
        </w:rPr>
        <w:t>№</w:t>
      </w:r>
      <w:r w:rsidR="007A1079" w:rsidRPr="008950F7">
        <w:rPr>
          <w:rFonts w:ascii="Times New Roman" w:hAnsi="Times New Roman"/>
          <w:sz w:val="28"/>
          <w:szCs w:val="28"/>
        </w:rPr>
        <w:t xml:space="preserve"> 31, ст. 3451; </w:t>
      </w:r>
      <w:proofErr w:type="gramStart"/>
      <w:r w:rsidR="007A1079" w:rsidRPr="008950F7">
        <w:rPr>
          <w:rFonts w:ascii="Times New Roman" w:hAnsi="Times New Roman"/>
          <w:sz w:val="28"/>
          <w:szCs w:val="28"/>
        </w:rPr>
        <w:t xml:space="preserve">2021, </w:t>
      </w:r>
      <w:r w:rsidR="008E39A9" w:rsidRPr="008950F7">
        <w:rPr>
          <w:rFonts w:ascii="Times New Roman" w:hAnsi="Times New Roman"/>
          <w:sz w:val="28"/>
          <w:szCs w:val="28"/>
        </w:rPr>
        <w:t>№</w:t>
      </w:r>
      <w:r w:rsidR="007A1079" w:rsidRPr="008950F7">
        <w:rPr>
          <w:rFonts w:ascii="Times New Roman" w:hAnsi="Times New Roman"/>
          <w:sz w:val="28"/>
          <w:szCs w:val="28"/>
        </w:rPr>
        <w:t xml:space="preserve"> 27, ст. 5159) в случае, если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аявление на возврат представляется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аявителем, представителем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в соответствии с </w:t>
      </w:r>
      <w:hyperlink w:anchor="sub_10071" w:history="1">
        <w:r w:rsidR="007A1079" w:rsidRPr="008950F7">
          <w:rPr>
            <w:rStyle w:val="ac"/>
            <w:rFonts w:ascii="Times New Roman" w:eastAsia="Calibri" w:hAnsi="Times New Roman"/>
            <w:sz w:val="28"/>
            <w:szCs w:val="28"/>
          </w:rPr>
          <w:t xml:space="preserve">пунктами </w:t>
        </w:r>
        <w:r w:rsidR="008F7BC8">
          <w:rPr>
            <w:rStyle w:val="ac"/>
            <w:rFonts w:ascii="Times New Roman" w:eastAsia="Calibri" w:hAnsi="Times New Roman"/>
            <w:sz w:val="28"/>
            <w:szCs w:val="28"/>
          </w:rPr>
          <w:t>2.</w:t>
        </w:r>
        <w:r w:rsidR="007A1079" w:rsidRPr="008950F7">
          <w:rPr>
            <w:rStyle w:val="ac"/>
            <w:rFonts w:ascii="Times New Roman" w:eastAsia="Calibri" w:hAnsi="Times New Roman"/>
            <w:sz w:val="28"/>
            <w:szCs w:val="28"/>
          </w:rPr>
          <w:t>1</w:t>
        </w:r>
      </w:hyperlink>
      <w:r w:rsidR="007A1079" w:rsidRPr="008950F7">
        <w:rPr>
          <w:rFonts w:ascii="Times New Roman" w:hAnsi="Times New Roman"/>
          <w:sz w:val="28"/>
          <w:szCs w:val="28"/>
        </w:rPr>
        <w:t xml:space="preserve"> и </w:t>
      </w:r>
      <w:r w:rsidR="008F7BC8">
        <w:rPr>
          <w:rFonts w:ascii="Times New Roman" w:hAnsi="Times New Roman"/>
          <w:sz w:val="28"/>
          <w:szCs w:val="28"/>
        </w:rPr>
        <w:t>2.</w:t>
      </w:r>
      <w:hyperlink w:anchor="sub_10072" w:history="1">
        <w:r w:rsidR="008F7BC8">
          <w:rPr>
            <w:rStyle w:val="ac"/>
            <w:rFonts w:ascii="Times New Roman" w:eastAsia="Calibri" w:hAnsi="Times New Roman"/>
            <w:sz w:val="28"/>
            <w:szCs w:val="28"/>
          </w:rPr>
          <w:t>2</w:t>
        </w:r>
      </w:hyperlink>
      <w:r w:rsidR="008F7BC8">
        <w:rPr>
          <w:rStyle w:val="ac"/>
          <w:rFonts w:ascii="Times New Roman" w:eastAsia="Calibri" w:hAnsi="Times New Roman"/>
          <w:sz w:val="28"/>
          <w:szCs w:val="28"/>
        </w:rPr>
        <w:t xml:space="preserve"> раздела 2</w:t>
      </w:r>
      <w:r w:rsidR="007A1079" w:rsidRPr="008950F7">
        <w:rPr>
          <w:rFonts w:ascii="Times New Roman" w:hAnsi="Times New Roman"/>
          <w:sz w:val="28"/>
          <w:szCs w:val="28"/>
        </w:rPr>
        <w:t xml:space="preserve"> </w:t>
      </w:r>
      <w:r w:rsidR="00B5433D">
        <w:rPr>
          <w:rFonts w:ascii="Times New Roman" w:hAnsi="Times New Roman"/>
          <w:sz w:val="28"/>
          <w:szCs w:val="28"/>
        </w:rPr>
        <w:t>Порядка</w:t>
      </w:r>
      <w:r w:rsidR="007A1079" w:rsidRPr="008950F7">
        <w:rPr>
          <w:rFonts w:ascii="Times New Roman" w:hAnsi="Times New Roman"/>
          <w:sz w:val="28"/>
          <w:szCs w:val="28"/>
        </w:rPr>
        <w:t xml:space="preserve">, представителем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в соответствии с </w:t>
      </w:r>
      <w:hyperlink w:anchor="sub_10073" w:history="1">
        <w:r w:rsidR="007A1079" w:rsidRPr="008950F7">
          <w:rPr>
            <w:rStyle w:val="ac"/>
            <w:rFonts w:ascii="Times New Roman" w:eastAsia="Calibri" w:hAnsi="Times New Roman"/>
            <w:sz w:val="28"/>
            <w:szCs w:val="28"/>
          </w:rPr>
          <w:t xml:space="preserve">пунктом </w:t>
        </w:r>
        <w:r w:rsidR="008F7BC8">
          <w:rPr>
            <w:rStyle w:val="ac"/>
            <w:rFonts w:ascii="Times New Roman" w:eastAsia="Calibri" w:hAnsi="Times New Roman"/>
            <w:sz w:val="28"/>
            <w:szCs w:val="28"/>
          </w:rPr>
          <w:t>2.</w:t>
        </w:r>
        <w:r w:rsidR="007A1079" w:rsidRPr="008950F7">
          <w:rPr>
            <w:rStyle w:val="ac"/>
            <w:rFonts w:ascii="Times New Roman" w:eastAsia="Calibri" w:hAnsi="Times New Roman"/>
            <w:sz w:val="28"/>
            <w:szCs w:val="28"/>
          </w:rPr>
          <w:t xml:space="preserve">3 </w:t>
        </w:r>
        <w:r w:rsidR="008F7BC8">
          <w:rPr>
            <w:rStyle w:val="ac"/>
            <w:rFonts w:ascii="Times New Roman" w:eastAsia="Calibri" w:hAnsi="Times New Roman"/>
            <w:sz w:val="28"/>
            <w:szCs w:val="28"/>
          </w:rPr>
          <w:t>раздела</w:t>
        </w:r>
      </w:hyperlink>
      <w:r w:rsidR="008F7BC8">
        <w:rPr>
          <w:rStyle w:val="ac"/>
          <w:rFonts w:ascii="Times New Roman" w:eastAsia="Calibri" w:hAnsi="Times New Roman"/>
          <w:sz w:val="28"/>
          <w:szCs w:val="28"/>
        </w:rPr>
        <w:t xml:space="preserve"> 2</w:t>
      </w:r>
      <w:r w:rsidR="00B5433D">
        <w:rPr>
          <w:rFonts w:ascii="Times New Roman" w:hAnsi="Times New Roman"/>
          <w:sz w:val="28"/>
          <w:szCs w:val="28"/>
        </w:rPr>
        <w:t xml:space="preserve"> Порядка</w:t>
      </w:r>
      <w:r w:rsidR="007A1079" w:rsidRPr="008950F7">
        <w:rPr>
          <w:rFonts w:ascii="Times New Roman" w:hAnsi="Times New Roman"/>
          <w:sz w:val="28"/>
          <w:szCs w:val="28"/>
        </w:rPr>
        <w:t>;</w:t>
      </w:r>
      <w:proofErr w:type="gramEnd"/>
    </w:p>
    <w:bookmarkEnd w:id="7"/>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копии расчетного документа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w:t>
      </w:r>
      <w:proofErr w:type="gramStart"/>
      <w:r w:rsidR="007A1079" w:rsidRPr="008950F7">
        <w:rPr>
          <w:rFonts w:ascii="Times New Roman" w:hAnsi="Times New Roman"/>
          <w:sz w:val="28"/>
          <w:szCs w:val="28"/>
        </w:rPr>
        <w:t>полученных</w:t>
      </w:r>
      <w:proofErr w:type="gramEnd"/>
      <w:r w:rsidR="007A1079" w:rsidRPr="008950F7">
        <w:rPr>
          <w:rFonts w:ascii="Times New Roman" w:hAnsi="Times New Roman"/>
          <w:sz w:val="28"/>
          <w:szCs w:val="28"/>
        </w:rPr>
        <w:t xml:space="preserve"> в том числе с использованием электронного сервиса кредитных организаций (далее - документы, подтверждающие факт уплаты платежа);</w:t>
      </w:r>
    </w:p>
    <w:p w:rsidR="007A1079" w:rsidRPr="008950F7" w:rsidRDefault="008950F7" w:rsidP="008950F7">
      <w:pPr>
        <w:spacing w:line="240" w:lineRule="auto"/>
        <w:contextualSpacing/>
        <w:jc w:val="both"/>
        <w:rPr>
          <w:rFonts w:ascii="Times New Roman" w:hAnsi="Times New Roman"/>
          <w:sz w:val="28"/>
          <w:szCs w:val="28"/>
        </w:rPr>
      </w:pPr>
      <w:proofErr w:type="gramStart"/>
      <w:r>
        <w:rPr>
          <w:rFonts w:ascii="Times New Roman" w:hAnsi="Times New Roman"/>
          <w:sz w:val="28"/>
          <w:szCs w:val="28"/>
        </w:rPr>
        <w:t xml:space="preserve">-  </w:t>
      </w:r>
      <w:r w:rsidR="007A1079" w:rsidRPr="008950F7">
        <w:rPr>
          <w:rFonts w:ascii="Times New Roman" w:hAnsi="Times New Roman"/>
          <w:sz w:val="28"/>
          <w:szCs w:val="28"/>
        </w:rPr>
        <w:t xml:space="preserve">копии документов, подтверждающих право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на возврат денежных средств, и (или) подтверждающих наименование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 юридического лица или фамилию, имя, отчество (при наличии)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 физического лица, чья обязанность по уплате платежа исполнялась, в случае изменения данных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и (или) подтверждающих право представителя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действовать от его имени, подтверждающих наличие права представителя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получать денежные средства за </w:t>
      </w:r>
      <w:r w:rsidR="008E39A9" w:rsidRPr="008950F7">
        <w:rPr>
          <w:rFonts w:ascii="Times New Roman" w:hAnsi="Times New Roman"/>
          <w:sz w:val="28"/>
          <w:szCs w:val="28"/>
        </w:rPr>
        <w:t>з</w:t>
      </w:r>
      <w:r w:rsidR="007A1079" w:rsidRPr="008950F7">
        <w:rPr>
          <w:rFonts w:ascii="Times New Roman" w:hAnsi="Times New Roman"/>
          <w:sz w:val="28"/>
          <w:szCs w:val="28"/>
        </w:rPr>
        <w:t>аявителя (далее - документы, подтверждающие право</w:t>
      </w:r>
      <w:proofErr w:type="gramEnd"/>
      <w:r w:rsidR="007A1079" w:rsidRPr="008950F7">
        <w:rPr>
          <w:rFonts w:ascii="Times New Roman" w:hAnsi="Times New Roman"/>
          <w:sz w:val="28"/>
          <w:szCs w:val="28"/>
        </w:rPr>
        <w:t xml:space="preserve"> </w:t>
      </w:r>
      <w:r w:rsidR="008E39A9" w:rsidRPr="008950F7">
        <w:rPr>
          <w:rFonts w:ascii="Times New Roman" w:hAnsi="Times New Roman"/>
          <w:sz w:val="28"/>
          <w:szCs w:val="28"/>
        </w:rPr>
        <w:t>з</w:t>
      </w:r>
      <w:r w:rsidR="007A1079" w:rsidRPr="008950F7">
        <w:rPr>
          <w:rFonts w:ascii="Times New Roman" w:hAnsi="Times New Roman"/>
          <w:sz w:val="28"/>
          <w:szCs w:val="28"/>
        </w:rPr>
        <w:t>аявителя на возврат).</w:t>
      </w:r>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proofErr w:type="gramStart"/>
      <w:r w:rsidR="007A1079" w:rsidRPr="008950F7">
        <w:rPr>
          <w:rFonts w:ascii="Times New Roman" w:hAnsi="Times New Roman"/>
          <w:sz w:val="28"/>
          <w:szCs w:val="28"/>
        </w:rPr>
        <w:t>Д</w:t>
      </w:r>
      <w:r w:rsidR="008E39A9" w:rsidRPr="008950F7">
        <w:rPr>
          <w:rFonts w:ascii="Times New Roman" w:hAnsi="Times New Roman"/>
          <w:sz w:val="28"/>
          <w:szCs w:val="28"/>
        </w:rPr>
        <w:t>окументы, подтверждающие право з</w:t>
      </w:r>
      <w:r w:rsidR="007A1079" w:rsidRPr="008950F7">
        <w:rPr>
          <w:rFonts w:ascii="Times New Roman" w:hAnsi="Times New Roman"/>
          <w:sz w:val="28"/>
          <w:szCs w:val="28"/>
        </w:rPr>
        <w:t>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7A1079" w:rsidRPr="008950F7" w:rsidRDefault="008950F7"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Документы, подтверждающие факт уплаты платежа, не представляются при наличии информации об уплате платежа в Государственной информационной системе о государственных и муниципальных платежах.</w:t>
      </w:r>
    </w:p>
    <w:p w:rsidR="007A1079" w:rsidRPr="008950F7" w:rsidRDefault="00164915" w:rsidP="008950F7">
      <w:pPr>
        <w:spacing w:line="240" w:lineRule="auto"/>
        <w:contextualSpacing/>
        <w:jc w:val="both"/>
        <w:rPr>
          <w:rFonts w:ascii="Times New Roman" w:hAnsi="Times New Roman"/>
          <w:sz w:val="28"/>
          <w:szCs w:val="28"/>
        </w:rPr>
      </w:pPr>
      <w:bookmarkStart w:id="8" w:name="sub_1009"/>
      <w:r>
        <w:rPr>
          <w:rFonts w:ascii="Times New Roman" w:hAnsi="Times New Roman"/>
          <w:sz w:val="28"/>
          <w:szCs w:val="28"/>
        </w:rPr>
        <w:lastRenderedPageBreak/>
        <w:t xml:space="preserve">   </w:t>
      </w:r>
      <w:r w:rsidR="00B5433D">
        <w:rPr>
          <w:rFonts w:ascii="Times New Roman" w:hAnsi="Times New Roman"/>
          <w:sz w:val="28"/>
          <w:szCs w:val="28"/>
        </w:rPr>
        <w:t xml:space="preserve">    </w:t>
      </w:r>
      <w:r w:rsidR="00E95C24">
        <w:rPr>
          <w:rFonts w:ascii="Times New Roman" w:hAnsi="Times New Roman"/>
          <w:sz w:val="28"/>
          <w:szCs w:val="28"/>
        </w:rPr>
        <w:t>3.</w:t>
      </w:r>
      <w:r w:rsidR="00B5433D">
        <w:rPr>
          <w:rFonts w:ascii="Times New Roman" w:hAnsi="Times New Roman"/>
          <w:sz w:val="28"/>
          <w:szCs w:val="28"/>
        </w:rPr>
        <w:t>3</w:t>
      </w:r>
      <w:r w:rsidR="007A1079" w:rsidRPr="008950F7">
        <w:rPr>
          <w:rFonts w:ascii="Times New Roman" w:hAnsi="Times New Roman"/>
          <w:sz w:val="28"/>
          <w:szCs w:val="28"/>
        </w:rPr>
        <w:t>. Администра</w:t>
      </w:r>
      <w:r w:rsidR="002327C2">
        <w:rPr>
          <w:rFonts w:ascii="Times New Roman" w:hAnsi="Times New Roman"/>
          <w:sz w:val="28"/>
          <w:szCs w:val="28"/>
        </w:rPr>
        <w:t>ция</w:t>
      </w:r>
      <w:r w:rsidR="007A1079" w:rsidRPr="008950F7">
        <w:rPr>
          <w:rFonts w:ascii="Times New Roman" w:hAnsi="Times New Roman"/>
          <w:sz w:val="28"/>
          <w:szCs w:val="28"/>
        </w:rPr>
        <w:t xml:space="preserve"> в течение 10 рабочих дней, следующих за днем регистрации </w:t>
      </w:r>
      <w:r w:rsidR="008E39A9" w:rsidRPr="008950F7">
        <w:rPr>
          <w:rFonts w:ascii="Times New Roman" w:hAnsi="Times New Roman"/>
          <w:sz w:val="28"/>
          <w:szCs w:val="28"/>
        </w:rPr>
        <w:t>з</w:t>
      </w:r>
      <w:r w:rsidR="007A1079" w:rsidRPr="008950F7">
        <w:rPr>
          <w:rFonts w:ascii="Times New Roman" w:hAnsi="Times New Roman"/>
          <w:sz w:val="28"/>
          <w:szCs w:val="28"/>
        </w:rPr>
        <w:t>аявления на возврат, осуществляет проверку:</w:t>
      </w:r>
    </w:p>
    <w:bookmarkEnd w:id="8"/>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соответствия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аявления на возврат требованиям </w:t>
      </w:r>
      <w:hyperlink w:anchor="sub_1007" w:history="1">
        <w:r w:rsidR="007A1079" w:rsidRPr="008950F7">
          <w:rPr>
            <w:rStyle w:val="ac"/>
            <w:rFonts w:ascii="Times New Roman" w:eastAsia="Calibri" w:hAnsi="Times New Roman"/>
            <w:sz w:val="28"/>
            <w:szCs w:val="28"/>
          </w:rPr>
          <w:t>пункт</w:t>
        </w:r>
        <w:r w:rsidR="00B5433D">
          <w:rPr>
            <w:rStyle w:val="ac"/>
            <w:rFonts w:ascii="Times New Roman" w:eastAsia="Calibri" w:hAnsi="Times New Roman"/>
            <w:sz w:val="28"/>
            <w:szCs w:val="28"/>
          </w:rPr>
          <w:t>а</w:t>
        </w:r>
        <w:r w:rsidR="007A1079" w:rsidRPr="008950F7">
          <w:rPr>
            <w:rStyle w:val="ac"/>
            <w:rFonts w:ascii="Times New Roman" w:eastAsia="Calibri" w:hAnsi="Times New Roman"/>
            <w:sz w:val="28"/>
            <w:szCs w:val="28"/>
          </w:rPr>
          <w:t xml:space="preserve"> </w:t>
        </w:r>
        <w:r w:rsidR="002327C2">
          <w:rPr>
            <w:rStyle w:val="ac"/>
            <w:rFonts w:ascii="Times New Roman" w:eastAsia="Calibri" w:hAnsi="Times New Roman"/>
            <w:sz w:val="28"/>
            <w:szCs w:val="28"/>
          </w:rPr>
          <w:t>3.</w:t>
        </w:r>
        <w:r w:rsidR="00B5433D">
          <w:rPr>
            <w:rStyle w:val="ac"/>
            <w:rFonts w:ascii="Times New Roman" w:eastAsia="Calibri" w:hAnsi="Times New Roman"/>
            <w:sz w:val="28"/>
            <w:szCs w:val="28"/>
          </w:rPr>
          <w:t>1</w:t>
        </w:r>
      </w:hyperlink>
      <w:r w:rsidR="007A1079" w:rsidRPr="008950F7">
        <w:rPr>
          <w:rFonts w:ascii="Times New Roman" w:hAnsi="Times New Roman"/>
          <w:sz w:val="28"/>
          <w:szCs w:val="28"/>
        </w:rPr>
        <w:t xml:space="preserve"> и </w:t>
      </w:r>
      <w:r w:rsidR="002327C2">
        <w:rPr>
          <w:rFonts w:ascii="Times New Roman" w:hAnsi="Times New Roman"/>
          <w:sz w:val="28"/>
          <w:szCs w:val="28"/>
        </w:rPr>
        <w:t>3.</w:t>
      </w:r>
      <w:hyperlink w:anchor="sub_1008" w:history="1">
        <w:r w:rsidR="00B5433D">
          <w:rPr>
            <w:rStyle w:val="ac"/>
            <w:rFonts w:ascii="Times New Roman" w:eastAsia="Calibri" w:hAnsi="Times New Roman"/>
            <w:sz w:val="28"/>
            <w:szCs w:val="28"/>
          </w:rPr>
          <w:t>2</w:t>
        </w:r>
      </w:hyperlink>
      <w:r w:rsidR="00B5433D">
        <w:rPr>
          <w:rFonts w:ascii="Times New Roman" w:hAnsi="Times New Roman"/>
          <w:sz w:val="28"/>
          <w:szCs w:val="28"/>
        </w:rPr>
        <w:t xml:space="preserve"> </w:t>
      </w:r>
      <w:r w:rsidR="002327C2">
        <w:rPr>
          <w:rFonts w:ascii="Times New Roman" w:hAnsi="Times New Roman"/>
          <w:sz w:val="28"/>
          <w:szCs w:val="28"/>
        </w:rPr>
        <w:t>раздела</w:t>
      </w:r>
      <w:r w:rsidR="00B5433D">
        <w:rPr>
          <w:rFonts w:ascii="Times New Roman" w:hAnsi="Times New Roman"/>
          <w:sz w:val="28"/>
          <w:szCs w:val="28"/>
        </w:rPr>
        <w:t xml:space="preserve"> 3</w:t>
      </w:r>
      <w:r w:rsidR="007A1079" w:rsidRPr="008950F7">
        <w:rPr>
          <w:rFonts w:ascii="Times New Roman" w:hAnsi="Times New Roman"/>
          <w:sz w:val="28"/>
          <w:szCs w:val="28"/>
        </w:rPr>
        <w:t xml:space="preserve"> </w:t>
      </w:r>
      <w:r w:rsidR="00B5433D">
        <w:rPr>
          <w:rFonts w:ascii="Times New Roman" w:hAnsi="Times New Roman"/>
          <w:sz w:val="28"/>
          <w:szCs w:val="28"/>
        </w:rPr>
        <w:t>Порядка</w:t>
      </w:r>
      <w:r w:rsidR="007A1079" w:rsidRPr="008950F7">
        <w:rPr>
          <w:rFonts w:ascii="Times New Roman" w:hAnsi="Times New Roman"/>
          <w:sz w:val="28"/>
          <w:szCs w:val="28"/>
        </w:rPr>
        <w:t>;</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факта зачисления платежа;</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наличия права на возврат денежных средств;</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соответствия требованиям ограничения возврата денежных средств, установленным законодательством Российской Федерации (при наличии).</w:t>
      </w:r>
    </w:p>
    <w:p w:rsidR="007A1079" w:rsidRPr="008950F7" w:rsidRDefault="00164915" w:rsidP="008950F7">
      <w:pPr>
        <w:spacing w:line="240" w:lineRule="auto"/>
        <w:contextualSpacing/>
        <w:jc w:val="both"/>
        <w:rPr>
          <w:rFonts w:ascii="Times New Roman" w:hAnsi="Times New Roman"/>
          <w:sz w:val="28"/>
          <w:szCs w:val="28"/>
        </w:rPr>
      </w:pPr>
      <w:bookmarkStart w:id="9" w:name="sub_1010"/>
      <w:r>
        <w:rPr>
          <w:rFonts w:ascii="Times New Roman" w:hAnsi="Times New Roman"/>
          <w:sz w:val="28"/>
          <w:szCs w:val="28"/>
        </w:rPr>
        <w:t xml:space="preserve">    </w:t>
      </w:r>
      <w:r w:rsidR="00B5433D">
        <w:rPr>
          <w:rFonts w:ascii="Times New Roman" w:hAnsi="Times New Roman"/>
          <w:sz w:val="28"/>
          <w:szCs w:val="28"/>
        </w:rPr>
        <w:t xml:space="preserve">   </w:t>
      </w:r>
      <w:r w:rsidR="00E95C24">
        <w:rPr>
          <w:rFonts w:ascii="Times New Roman" w:hAnsi="Times New Roman"/>
          <w:sz w:val="28"/>
          <w:szCs w:val="28"/>
        </w:rPr>
        <w:t>3.</w:t>
      </w:r>
      <w:r w:rsidR="00B5433D">
        <w:rPr>
          <w:rFonts w:ascii="Times New Roman" w:hAnsi="Times New Roman"/>
          <w:sz w:val="28"/>
          <w:szCs w:val="28"/>
        </w:rPr>
        <w:t>4</w:t>
      </w:r>
      <w:r w:rsidR="007A1079" w:rsidRPr="008950F7">
        <w:rPr>
          <w:rFonts w:ascii="Times New Roman" w:hAnsi="Times New Roman"/>
          <w:sz w:val="28"/>
          <w:szCs w:val="28"/>
        </w:rPr>
        <w:t xml:space="preserve">. </w:t>
      </w:r>
      <w:proofErr w:type="gramStart"/>
      <w:r w:rsidR="007A1079" w:rsidRPr="008950F7">
        <w:rPr>
          <w:rFonts w:ascii="Times New Roman" w:hAnsi="Times New Roman"/>
          <w:sz w:val="28"/>
          <w:szCs w:val="28"/>
        </w:rPr>
        <w:t xml:space="preserve">В случае отсутствия в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аявлении на возврат сведений, предусмотренных </w:t>
      </w:r>
      <w:hyperlink w:anchor="sub_1007" w:history="1">
        <w:r w:rsidR="007A1079" w:rsidRPr="008950F7">
          <w:rPr>
            <w:rStyle w:val="ac"/>
            <w:rFonts w:ascii="Times New Roman" w:eastAsia="Calibri" w:hAnsi="Times New Roman"/>
            <w:sz w:val="28"/>
            <w:szCs w:val="28"/>
          </w:rPr>
          <w:t xml:space="preserve">пунктом </w:t>
        </w:r>
        <w:r w:rsidR="002327C2">
          <w:rPr>
            <w:rStyle w:val="ac"/>
            <w:rFonts w:ascii="Times New Roman" w:eastAsia="Calibri" w:hAnsi="Times New Roman"/>
            <w:sz w:val="28"/>
            <w:szCs w:val="28"/>
          </w:rPr>
          <w:t>3.</w:t>
        </w:r>
        <w:r w:rsidR="00B5433D">
          <w:rPr>
            <w:rStyle w:val="ac"/>
            <w:rFonts w:ascii="Times New Roman" w:eastAsia="Calibri" w:hAnsi="Times New Roman"/>
            <w:sz w:val="28"/>
            <w:szCs w:val="28"/>
          </w:rPr>
          <w:t>1</w:t>
        </w:r>
      </w:hyperlink>
      <w:r w:rsidR="007A1079" w:rsidRPr="008950F7">
        <w:rPr>
          <w:rFonts w:ascii="Times New Roman" w:hAnsi="Times New Roman"/>
          <w:sz w:val="28"/>
          <w:szCs w:val="28"/>
        </w:rPr>
        <w:t xml:space="preserve"> </w:t>
      </w:r>
      <w:r w:rsidR="002327C2">
        <w:rPr>
          <w:rFonts w:ascii="Times New Roman" w:hAnsi="Times New Roman"/>
          <w:sz w:val="28"/>
          <w:szCs w:val="28"/>
        </w:rPr>
        <w:t xml:space="preserve">раздела </w:t>
      </w:r>
      <w:r w:rsidR="00B5433D">
        <w:rPr>
          <w:rFonts w:ascii="Times New Roman" w:hAnsi="Times New Roman"/>
          <w:sz w:val="28"/>
          <w:szCs w:val="28"/>
        </w:rPr>
        <w:t>3 Порядка</w:t>
      </w:r>
      <w:r w:rsidR="007A1079" w:rsidRPr="008950F7">
        <w:rPr>
          <w:rFonts w:ascii="Times New Roman" w:hAnsi="Times New Roman"/>
          <w:sz w:val="28"/>
          <w:szCs w:val="28"/>
        </w:rPr>
        <w:t xml:space="preserve">, и (или) отсутствия документов, указанных в </w:t>
      </w:r>
      <w:hyperlink w:anchor="sub_1008" w:history="1">
        <w:r w:rsidR="007A1079" w:rsidRPr="008950F7">
          <w:rPr>
            <w:rStyle w:val="ac"/>
            <w:rFonts w:ascii="Times New Roman" w:eastAsia="Calibri" w:hAnsi="Times New Roman"/>
            <w:sz w:val="28"/>
            <w:szCs w:val="28"/>
          </w:rPr>
          <w:t xml:space="preserve">пункте </w:t>
        </w:r>
        <w:r w:rsidR="002327C2">
          <w:rPr>
            <w:rStyle w:val="ac"/>
            <w:rFonts w:ascii="Times New Roman" w:eastAsia="Calibri" w:hAnsi="Times New Roman"/>
            <w:sz w:val="28"/>
            <w:szCs w:val="28"/>
          </w:rPr>
          <w:t>3.</w:t>
        </w:r>
        <w:r w:rsidR="00B5433D">
          <w:rPr>
            <w:rStyle w:val="ac"/>
            <w:rFonts w:ascii="Times New Roman" w:eastAsia="Calibri" w:hAnsi="Times New Roman"/>
            <w:sz w:val="28"/>
            <w:szCs w:val="28"/>
          </w:rPr>
          <w:t>2</w:t>
        </w:r>
      </w:hyperlink>
      <w:r w:rsidR="00B5433D">
        <w:rPr>
          <w:rFonts w:ascii="Times New Roman" w:hAnsi="Times New Roman"/>
          <w:sz w:val="28"/>
          <w:szCs w:val="28"/>
        </w:rPr>
        <w:t xml:space="preserve"> </w:t>
      </w:r>
      <w:r w:rsidR="002327C2">
        <w:rPr>
          <w:rFonts w:ascii="Times New Roman" w:hAnsi="Times New Roman"/>
          <w:sz w:val="28"/>
          <w:szCs w:val="28"/>
        </w:rPr>
        <w:t>раздела</w:t>
      </w:r>
      <w:r w:rsidR="00B5433D">
        <w:rPr>
          <w:rFonts w:ascii="Times New Roman" w:hAnsi="Times New Roman"/>
          <w:sz w:val="28"/>
          <w:szCs w:val="28"/>
        </w:rPr>
        <w:t xml:space="preserve"> 3 Порядка</w:t>
      </w:r>
      <w:r w:rsidR="007A1079" w:rsidRPr="008950F7">
        <w:rPr>
          <w:rFonts w:ascii="Times New Roman" w:hAnsi="Times New Roman"/>
          <w:sz w:val="28"/>
          <w:szCs w:val="28"/>
        </w:rPr>
        <w:t xml:space="preserve">, </w:t>
      </w:r>
      <w:r w:rsidR="008E39A9" w:rsidRPr="008950F7">
        <w:rPr>
          <w:rFonts w:ascii="Times New Roman" w:hAnsi="Times New Roman"/>
          <w:sz w:val="28"/>
          <w:szCs w:val="28"/>
        </w:rPr>
        <w:t xml:space="preserve">администрация </w:t>
      </w:r>
      <w:r w:rsidR="007A1079" w:rsidRPr="008950F7">
        <w:rPr>
          <w:rFonts w:ascii="Times New Roman" w:hAnsi="Times New Roman"/>
          <w:sz w:val="28"/>
          <w:szCs w:val="28"/>
        </w:rPr>
        <w:t xml:space="preserve"> уведомляет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представителя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о невозможности рассмотрения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аявления на возврат с мотивированным объяснением причин невозможности его рассмотрения в течение срока, установленного </w:t>
      </w:r>
      <w:hyperlink w:anchor="sub_1009" w:history="1">
        <w:r w:rsidR="007A1079" w:rsidRPr="008950F7">
          <w:rPr>
            <w:rStyle w:val="ac"/>
            <w:rFonts w:ascii="Times New Roman" w:eastAsia="Calibri" w:hAnsi="Times New Roman"/>
            <w:sz w:val="28"/>
            <w:szCs w:val="28"/>
          </w:rPr>
          <w:t xml:space="preserve">пунктом </w:t>
        </w:r>
        <w:r w:rsidR="00B5433D">
          <w:rPr>
            <w:rStyle w:val="ac"/>
            <w:rFonts w:ascii="Times New Roman" w:eastAsia="Calibri" w:hAnsi="Times New Roman"/>
            <w:sz w:val="28"/>
            <w:szCs w:val="28"/>
          </w:rPr>
          <w:t>3</w:t>
        </w:r>
      </w:hyperlink>
      <w:r w:rsidR="002327C2">
        <w:rPr>
          <w:rStyle w:val="ac"/>
          <w:rFonts w:ascii="Times New Roman" w:eastAsia="Calibri" w:hAnsi="Times New Roman"/>
          <w:sz w:val="28"/>
          <w:szCs w:val="28"/>
        </w:rPr>
        <w:t>.3</w:t>
      </w:r>
      <w:r w:rsidR="00B5433D">
        <w:rPr>
          <w:rFonts w:ascii="Times New Roman" w:hAnsi="Times New Roman"/>
          <w:sz w:val="28"/>
          <w:szCs w:val="28"/>
        </w:rPr>
        <w:t xml:space="preserve"> </w:t>
      </w:r>
      <w:r w:rsidR="002327C2">
        <w:rPr>
          <w:rFonts w:ascii="Times New Roman" w:hAnsi="Times New Roman"/>
          <w:sz w:val="28"/>
          <w:szCs w:val="28"/>
        </w:rPr>
        <w:t>раздела</w:t>
      </w:r>
      <w:r w:rsidR="00B5433D">
        <w:rPr>
          <w:rFonts w:ascii="Times New Roman" w:hAnsi="Times New Roman"/>
          <w:sz w:val="28"/>
          <w:szCs w:val="28"/>
        </w:rPr>
        <w:t xml:space="preserve"> 3 Порядка</w:t>
      </w:r>
      <w:r w:rsidR="007A1079" w:rsidRPr="008950F7">
        <w:rPr>
          <w:rFonts w:ascii="Times New Roman" w:hAnsi="Times New Roman"/>
          <w:sz w:val="28"/>
          <w:szCs w:val="28"/>
        </w:rPr>
        <w:t xml:space="preserve">, путем направления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аявителю, представителю </w:t>
      </w:r>
      <w:r w:rsidR="008E39A9" w:rsidRPr="008950F7">
        <w:rPr>
          <w:rFonts w:ascii="Times New Roman" w:hAnsi="Times New Roman"/>
          <w:sz w:val="28"/>
          <w:szCs w:val="28"/>
        </w:rPr>
        <w:t>з</w:t>
      </w:r>
      <w:r w:rsidR="007A1079" w:rsidRPr="008950F7">
        <w:rPr>
          <w:rFonts w:ascii="Times New Roman" w:hAnsi="Times New Roman"/>
          <w:sz w:val="28"/>
          <w:szCs w:val="28"/>
        </w:rPr>
        <w:t>аявителя соответствующего уведомления</w:t>
      </w:r>
      <w:proofErr w:type="gramEnd"/>
      <w:r w:rsidR="007A1079" w:rsidRPr="008950F7">
        <w:rPr>
          <w:rFonts w:ascii="Times New Roman" w:hAnsi="Times New Roman"/>
          <w:sz w:val="28"/>
          <w:szCs w:val="28"/>
        </w:rPr>
        <w:t xml:space="preserve"> одним из перечисленных способов с учетом технических возможностей администра</w:t>
      </w:r>
      <w:r w:rsidR="008E39A9" w:rsidRPr="008950F7">
        <w:rPr>
          <w:rFonts w:ascii="Times New Roman" w:hAnsi="Times New Roman"/>
          <w:sz w:val="28"/>
          <w:szCs w:val="28"/>
        </w:rPr>
        <w:t>ции</w:t>
      </w:r>
      <w:r w:rsidR="007A1079" w:rsidRPr="008950F7">
        <w:rPr>
          <w:rFonts w:ascii="Times New Roman" w:hAnsi="Times New Roman"/>
          <w:sz w:val="28"/>
          <w:szCs w:val="28"/>
        </w:rPr>
        <w:t>:</w:t>
      </w:r>
    </w:p>
    <w:bookmarkEnd w:id="9"/>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на адрес электронной почты или почтовый адрес;</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по телекоммуникационным каналам связи в форме электронного документа, подписанного усиленной квалифицированной </w:t>
      </w:r>
      <w:hyperlink r:id="rId14" w:history="1">
        <w:r w:rsidR="007A1079" w:rsidRPr="008950F7">
          <w:rPr>
            <w:rStyle w:val="ac"/>
            <w:rFonts w:ascii="Times New Roman" w:eastAsia="Calibri" w:hAnsi="Times New Roman"/>
            <w:sz w:val="28"/>
            <w:szCs w:val="28"/>
          </w:rPr>
          <w:t>электронной подписью</w:t>
        </w:r>
      </w:hyperlink>
      <w:r w:rsidR="007A1079" w:rsidRPr="008950F7">
        <w:rPr>
          <w:rFonts w:ascii="Times New Roman" w:hAnsi="Times New Roman"/>
          <w:sz w:val="28"/>
          <w:szCs w:val="28"/>
        </w:rPr>
        <w:t xml:space="preserve"> уполномоченного лица администратора доходов бюджета (получателя денежных средств);</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в личный кабинет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на </w:t>
      </w:r>
      <w:hyperlink r:id="rId15" w:history="1">
        <w:r w:rsidR="007A1079" w:rsidRPr="008950F7">
          <w:rPr>
            <w:rStyle w:val="ac"/>
            <w:rFonts w:ascii="Times New Roman" w:eastAsia="Calibri" w:hAnsi="Times New Roman"/>
            <w:sz w:val="28"/>
            <w:szCs w:val="28"/>
          </w:rPr>
          <w:t>Едином портале</w:t>
        </w:r>
      </w:hyperlink>
      <w:r w:rsidR="007A1079" w:rsidRPr="008950F7">
        <w:rPr>
          <w:rFonts w:ascii="Times New Roman" w:hAnsi="Times New Roman"/>
          <w:sz w:val="28"/>
          <w:szCs w:val="28"/>
        </w:rPr>
        <w:t xml:space="preserve"> или региональных порталах государственных и муниципальных услуг в форме электронного документа, подписанного усиленной квалифицированной </w:t>
      </w:r>
      <w:hyperlink r:id="rId16" w:history="1">
        <w:r w:rsidR="007A1079" w:rsidRPr="008950F7">
          <w:rPr>
            <w:rStyle w:val="ac"/>
            <w:rFonts w:ascii="Times New Roman" w:eastAsia="Calibri" w:hAnsi="Times New Roman"/>
            <w:sz w:val="28"/>
            <w:szCs w:val="28"/>
          </w:rPr>
          <w:t>электронной подписью</w:t>
        </w:r>
      </w:hyperlink>
      <w:r w:rsidR="007A1079" w:rsidRPr="008950F7">
        <w:rPr>
          <w:rFonts w:ascii="Times New Roman" w:hAnsi="Times New Roman"/>
          <w:sz w:val="28"/>
          <w:szCs w:val="28"/>
        </w:rPr>
        <w:t xml:space="preserve"> уполномоченного лица администра</w:t>
      </w:r>
      <w:r w:rsidR="002327C2">
        <w:rPr>
          <w:rFonts w:ascii="Times New Roman" w:hAnsi="Times New Roman"/>
          <w:sz w:val="28"/>
          <w:szCs w:val="28"/>
        </w:rPr>
        <w:t>ции.</w:t>
      </w:r>
    </w:p>
    <w:p w:rsidR="007A1079" w:rsidRPr="008950F7" w:rsidRDefault="00164915" w:rsidP="008950F7">
      <w:pPr>
        <w:spacing w:line="240" w:lineRule="auto"/>
        <w:contextualSpacing/>
        <w:jc w:val="both"/>
        <w:rPr>
          <w:rFonts w:ascii="Times New Roman" w:hAnsi="Times New Roman"/>
          <w:sz w:val="28"/>
          <w:szCs w:val="28"/>
        </w:rPr>
      </w:pPr>
      <w:bookmarkStart w:id="10" w:name="sub_1011"/>
      <w:r>
        <w:rPr>
          <w:rFonts w:ascii="Times New Roman" w:hAnsi="Times New Roman"/>
          <w:sz w:val="28"/>
          <w:szCs w:val="28"/>
        </w:rPr>
        <w:t xml:space="preserve">       </w:t>
      </w:r>
      <w:r w:rsidR="00B5433D">
        <w:rPr>
          <w:rFonts w:ascii="Times New Roman" w:hAnsi="Times New Roman"/>
          <w:sz w:val="28"/>
          <w:szCs w:val="28"/>
        </w:rPr>
        <w:t xml:space="preserve">  </w:t>
      </w:r>
      <w:r w:rsidR="00E95C24">
        <w:rPr>
          <w:rFonts w:ascii="Times New Roman" w:hAnsi="Times New Roman"/>
          <w:sz w:val="28"/>
          <w:szCs w:val="28"/>
        </w:rPr>
        <w:t>3.</w:t>
      </w:r>
      <w:r w:rsidR="00B5433D">
        <w:rPr>
          <w:rFonts w:ascii="Times New Roman" w:hAnsi="Times New Roman"/>
          <w:sz w:val="28"/>
          <w:szCs w:val="28"/>
        </w:rPr>
        <w:t>5</w:t>
      </w:r>
      <w:r w:rsidR="007A1079" w:rsidRPr="008950F7">
        <w:rPr>
          <w:rFonts w:ascii="Times New Roman" w:hAnsi="Times New Roman"/>
          <w:sz w:val="28"/>
          <w:szCs w:val="28"/>
        </w:rPr>
        <w:t xml:space="preserve">. В случае положительного результата проведения предусмотренной </w:t>
      </w:r>
      <w:r w:rsidR="00B5433D">
        <w:rPr>
          <w:rFonts w:ascii="Times New Roman" w:hAnsi="Times New Roman"/>
          <w:sz w:val="28"/>
          <w:szCs w:val="28"/>
        </w:rPr>
        <w:t>пунктом 3</w:t>
      </w:r>
      <w:r w:rsidR="002327C2">
        <w:rPr>
          <w:rFonts w:ascii="Times New Roman" w:hAnsi="Times New Roman"/>
          <w:sz w:val="28"/>
          <w:szCs w:val="28"/>
        </w:rPr>
        <w:t>.3</w:t>
      </w:r>
      <w:r w:rsidR="00B5433D">
        <w:rPr>
          <w:rFonts w:ascii="Times New Roman" w:hAnsi="Times New Roman"/>
          <w:sz w:val="28"/>
          <w:szCs w:val="28"/>
        </w:rPr>
        <w:t xml:space="preserve"> </w:t>
      </w:r>
      <w:hyperlink w:anchor="sub_1009" w:history="1">
        <w:r w:rsidR="002327C2">
          <w:rPr>
            <w:rStyle w:val="ac"/>
            <w:rFonts w:ascii="Times New Roman" w:eastAsia="Calibri" w:hAnsi="Times New Roman"/>
            <w:sz w:val="28"/>
            <w:szCs w:val="28"/>
          </w:rPr>
          <w:t>раздела</w:t>
        </w:r>
      </w:hyperlink>
      <w:r w:rsidR="00B5433D">
        <w:rPr>
          <w:rFonts w:ascii="Times New Roman" w:hAnsi="Times New Roman"/>
          <w:sz w:val="28"/>
          <w:szCs w:val="28"/>
        </w:rPr>
        <w:t xml:space="preserve"> 3 </w:t>
      </w:r>
      <w:r w:rsidR="007A1079" w:rsidRPr="008950F7">
        <w:rPr>
          <w:rFonts w:ascii="Times New Roman" w:hAnsi="Times New Roman"/>
          <w:sz w:val="28"/>
          <w:szCs w:val="28"/>
        </w:rPr>
        <w:t xml:space="preserve"> </w:t>
      </w:r>
      <w:r w:rsidR="00B5433D">
        <w:rPr>
          <w:rFonts w:ascii="Times New Roman" w:hAnsi="Times New Roman"/>
          <w:sz w:val="28"/>
          <w:szCs w:val="28"/>
        </w:rPr>
        <w:t xml:space="preserve">Порядка </w:t>
      </w:r>
      <w:r w:rsidR="007A1079" w:rsidRPr="008950F7">
        <w:rPr>
          <w:rFonts w:ascii="Times New Roman" w:hAnsi="Times New Roman"/>
          <w:sz w:val="28"/>
          <w:szCs w:val="28"/>
        </w:rPr>
        <w:t>проверки:</w:t>
      </w:r>
    </w:p>
    <w:p w:rsidR="007A1079" w:rsidRPr="008950F7" w:rsidRDefault="00164915" w:rsidP="008950F7">
      <w:pPr>
        <w:spacing w:line="240" w:lineRule="auto"/>
        <w:contextualSpacing/>
        <w:jc w:val="both"/>
        <w:rPr>
          <w:rFonts w:ascii="Times New Roman" w:hAnsi="Times New Roman"/>
          <w:sz w:val="28"/>
          <w:szCs w:val="28"/>
        </w:rPr>
      </w:pPr>
      <w:bookmarkStart w:id="11" w:name="sub_10111"/>
      <w:bookmarkEnd w:id="10"/>
      <w:r>
        <w:rPr>
          <w:rFonts w:ascii="Times New Roman" w:hAnsi="Times New Roman"/>
          <w:sz w:val="28"/>
          <w:szCs w:val="28"/>
        </w:rPr>
        <w:t xml:space="preserve">        </w:t>
      </w:r>
      <w:r w:rsidR="007A1079" w:rsidRPr="008950F7">
        <w:rPr>
          <w:rFonts w:ascii="Times New Roman" w:hAnsi="Times New Roman"/>
          <w:sz w:val="28"/>
          <w:szCs w:val="28"/>
        </w:rPr>
        <w:t xml:space="preserve">1) </w:t>
      </w:r>
      <w:r w:rsidR="008E39A9" w:rsidRPr="008950F7">
        <w:rPr>
          <w:rFonts w:ascii="Times New Roman" w:hAnsi="Times New Roman"/>
          <w:sz w:val="28"/>
          <w:szCs w:val="28"/>
        </w:rPr>
        <w:t>администрация</w:t>
      </w:r>
      <w:r w:rsidR="007A1079" w:rsidRPr="008950F7">
        <w:rPr>
          <w:rFonts w:ascii="Times New Roman" w:hAnsi="Times New Roman"/>
          <w:sz w:val="28"/>
          <w:szCs w:val="28"/>
        </w:rPr>
        <w:t>:</w:t>
      </w:r>
    </w:p>
    <w:bookmarkEnd w:id="11"/>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в течение срока, установленного </w:t>
      </w:r>
      <w:r w:rsidR="00B5433D">
        <w:rPr>
          <w:rFonts w:ascii="Times New Roman" w:hAnsi="Times New Roman"/>
          <w:sz w:val="28"/>
          <w:szCs w:val="28"/>
        </w:rPr>
        <w:t>пунктом 3</w:t>
      </w:r>
      <w:r w:rsidR="002327C2">
        <w:rPr>
          <w:rFonts w:ascii="Times New Roman" w:hAnsi="Times New Roman"/>
          <w:sz w:val="28"/>
          <w:szCs w:val="28"/>
        </w:rPr>
        <w:t>.3</w:t>
      </w:r>
      <w:r w:rsidR="00B5433D">
        <w:rPr>
          <w:rFonts w:ascii="Times New Roman" w:hAnsi="Times New Roman"/>
          <w:sz w:val="28"/>
          <w:szCs w:val="28"/>
        </w:rPr>
        <w:t xml:space="preserve"> </w:t>
      </w:r>
      <w:hyperlink w:anchor="sub_1009" w:history="1">
        <w:r w:rsidR="002327C2">
          <w:rPr>
            <w:rStyle w:val="ac"/>
            <w:rFonts w:ascii="Times New Roman" w:eastAsia="Calibri" w:hAnsi="Times New Roman"/>
            <w:sz w:val="28"/>
            <w:szCs w:val="28"/>
          </w:rPr>
          <w:t>раздела</w:t>
        </w:r>
      </w:hyperlink>
      <w:r w:rsidR="00B5433D">
        <w:rPr>
          <w:rFonts w:ascii="Times New Roman" w:hAnsi="Times New Roman"/>
          <w:sz w:val="28"/>
          <w:szCs w:val="28"/>
        </w:rPr>
        <w:t xml:space="preserve"> 3 </w:t>
      </w:r>
      <w:r w:rsidR="00B5433D" w:rsidRPr="008950F7">
        <w:rPr>
          <w:rFonts w:ascii="Times New Roman" w:hAnsi="Times New Roman"/>
          <w:sz w:val="28"/>
          <w:szCs w:val="28"/>
        </w:rPr>
        <w:t xml:space="preserve"> </w:t>
      </w:r>
      <w:r w:rsidR="00B5433D">
        <w:rPr>
          <w:rFonts w:ascii="Times New Roman" w:hAnsi="Times New Roman"/>
          <w:sz w:val="28"/>
          <w:szCs w:val="28"/>
        </w:rPr>
        <w:t>Порядка</w:t>
      </w:r>
      <w:r w:rsidR="007A1079" w:rsidRPr="008950F7">
        <w:rPr>
          <w:rFonts w:ascii="Times New Roman" w:hAnsi="Times New Roman"/>
          <w:sz w:val="28"/>
          <w:szCs w:val="28"/>
        </w:rPr>
        <w:t>, принимает решение о возврате излишне уплаченного (взысканного) платежа;</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в течение 5 рабочих дней, следующих за днем принятия </w:t>
      </w:r>
      <w:proofErr w:type="gramStart"/>
      <w:r w:rsidR="007A1079" w:rsidRPr="008950F7">
        <w:rPr>
          <w:rFonts w:ascii="Times New Roman" w:hAnsi="Times New Roman"/>
          <w:sz w:val="28"/>
          <w:szCs w:val="28"/>
        </w:rPr>
        <w:t>решения</w:t>
      </w:r>
      <w:proofErr w:type="gramEnd"/>
      <w:r w:rsidR="007A1079" w:rsidRPr="008950F7">
        <w:rPr>
          <w:rFonts w:ascii="Times New Roman" w:hAnsi="Times New Roman"/>
          <w:sz w:val="28"/>
          <w:szCs w:val="28"/>
        </w:rPr>
        <w:t xml:space="preserve"> о возврате излишне уплаченного (взысканного) платежа, представляет поручение в </w:t>
      </w:r>
      <w:r w:rsidR="007046FD">
        <w:rPr>
          <w:rFonts w:ascii="Times New Roman" w:hAnsi="Times New Roman"/>
          <w:sz w:val="28"/>
          <w:szCs w:val="28"/>
        </w:rPr>
        <w:t>УФК по Краснодарскому краю</w:t>
      </w:r>
      <w:bookmarkStart w:id="12" w:name="_GoBack"/>
      <w:bookmarkEnd w:id="12"/>
      <w:r w:rsidR="007A1079" w:rsidRPr="008950F7">
        <w:rPr>
          <w:rFonts w:ascii="Times New Roman" w:hAnsi="Times New Roman"/>
          <w:sz w:val="28"/>
          <w:szCs w:val="28"/>
        </w:rPr>
        <w:t xml:space="preserve"> для осуществления возврата денежных средств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аявителю, представителю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(в случае наличия права представителя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получать денежные средства за </w:t>
      </w:r>
      <w:r w:rsidR="008E39A9" w:rsidRPr="008950F7">
        <w:rPr>
          <w:rFonts w:ascii="Times New Roman" w:hAnsi="Times New Roman"/>
          <w:sz w:val="28"/>
          <w:szCs w:val="28"/>
        </w:rPr>
        <w:t>з</w:t>
      </w:r>
      <w:r w:rsidR="007A1079" w:rsidRPr="008950F7">
        <w:rPr>
          <w:rFonts w:ascii="Times New Roman" w:hAnsi="Times New Roman"/>
          <w:sz w:val="28"/>
          <w:szCs w:val="28"/>
        </w:rPr>
        <w:t>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r>
        <w:rPr>
          <w:rFonts w:ascii="Times New Roman" w:hAnsi="Times New Roman"/>
          <w:sz w:val="28"/>
          <w:szCs w:val="28"/>
        </w:rPr>
        <w:t>.</w:t>
      </w:r>
    </w:p>
    <w:p w:rsidR="007A1079" w:rsidRPr="008950F7" w:rsidRDefault="00E95C24" w:rsidP="008950F7">
      <w:pPr>
        <w:spacing w:line="240" w:lineRule="auto"/>
        <w:contextualSpacing/>
        <w:jc w:val="both"/>
        <w:rPr>
          <w:rFonts w:ascii="Times New Roman" w:hAnsi="Times New Roman"/>
          <w:sz w:val="28"/>
          <w:szCs w:val="28"/>
        </w:rPr>
      </w:pPr>
      <w:bookmarkStart w:id="13" w:name="sub_1012"/>
      <w:r>
        <w:rPr>
          <w:rFonts w:ascii="Times New Roman" w:hAnsi="Times New Roman"/>
          <w:sz w:val="28"/>
          <w:szCs w:val="28"/>
        </w:rPr>
        <w:t xml:space="preserve">          </w:t>
      </w:r>
      <w:r w:rsidR="00B5433D">
        <w:rPr>
          <w:rFonts w:ascii="Times New Roman" w:hAnsi="Times New Roman"/>
          <w:sz w:val="28"/>
          <w:szCs w:val="28"/>
        </w:rPr>
        <w:t xml:space="preserve"> </w:t>
      </w:r>
      <w:r>
        <w:rPr>
          <w:rFonts w:ascii="Times New Roman" w:hAnsi="Times New Roman"/>
          <w:sz w:val="28"/>
          <w:szCs w:val="28"/>
        </w:rPr>
        <w:t>3.</w:t>
      </w:r>
      <w:r w:rsidR="00B5433D">
        <w:rPr>
          <w:rFonts w:ascii="Times New Roman" w:hAnsi="Times New Roman"/>
          <w:sz w:val="28"/>
          <w:szCs w:val="28"/>
        </w:rPr>
        <w:t>6</w:t>
      </w:r>
      <w:r w:rsidR="007A1079" w:rsidRPr="008950F7">
        <w:rPr>
          <w:rFonts w:ascii="Times New Roman" w:hAnsi="Times New Roman"/>
          <w:sz w:val="28"/>
          <w:szCs w:val="28"/>
        </w:rPr>
        <w:t xml:space="preserve">. В случае отрицательного результата проведения предусмотренной </w:t>
      </w:r>
      <w:r w:rsidR="00B5433D">
        <w:rPr>
          <w:rFonts w:ascii="Times New Roman" w:hAnsi="Times New Roman"/>
          <w:sz w:val="28"/>
          <w:szCs w:val="28"/>
        </w:rPr>
        <w:t>пунктом 3</w:t>
      </w:r>
      <w:r w:rsidR="002327C2">
        <w:rPr>
          <w:rFonts w:ascii="Times New Roman" w:hAnsi="Times New Roman"/>
          <w:sz w:val="28"/>
          <w:szCs w:val="28"/>
        </w:rPr>
        <w:t>.3</w:t>
      </w:r>
      <w:r w:rsidR="00B5433D">
        <w:rPr>
          <w:rFonts w:ascii="Times New Roman" w:hAnsi="Times New Roman"/>
          <w:sz w:val="28"/>
          <w:szCs w:val="28"/>
        </w:rPr>
        <w:t xml:space="preserve"> </w:t>
      </w:r>
      <w:hyperlink w:anchor="sub_1009" w:history="1">
        <w:r w:rsidR="002327C2">
          <w:rPr>
            <w:rStyle w:val="ac"/>
            <w:rFonts w:ascii="Times New Roman" w:eastAsia="Calibri" w:hAnsi="Times New Roman"/>
            <w:sz w:val="28"/>
            <w:szCs w:val="28"/>
          </w:rPr>
          <w:t>раздела</w:t>
        </w:r>
      </w:hyperlink>
      <w:r w:rsidR="00B5433D">
        <w:rPr>
          <w:rFonts w:ascii="Times New Roman" w:hAnsi="Times New Roman"/>
          <w:sz w:val="28"/>
          <w:szCs w:val="28"/>
        </w:rPr>
        <w:t xml:space="preserve"> 3 </w:t>
      </w:r>
      <w:r w:rsidR="00B5433D" w:rsidRPr="008950F7">
        <w:rPr>
          <w:rFonts w:ascii="Times New Roman" w:hAnsi="Times New Roman"/>
          <w:sz w:val="28"/>
          <w:szCs w:val="28"/>
        </w:rPr>
        <w:t xml:space="preserve"> </w:t>
      </w:r>
      <w:r w:rsidR="00B5433D">
        <w:rPr>
          <w:rFonts w:ascii="Times New Roman" w:hAnsi="Times New Roman"/>
          <w:sz w:val="28"/>
          <w:szCs w:val="28"/>
        </w:rPr>
        <w:t xml:space="preserve">Порядка </w:t>
      </w:r>
      <w:r w:rsidR="007A1079" w:rsidRPr="008950F7">
        <w:rPr>
          <w:rFonts w:ascii="Times New Roman" w:hAnsi="Times New Roman"/>
          <w:sz w:val="28"/>
          <w:szCs w:val="28"/>
        </w:rPr>
        <w:t xml:space="preserve">проверки </w:t>
      </w:r>
      <w:r w:rsidR="008E39A9" w:rsidRPr="008950F7">
        <w:rPr>
          <w:rFonts w:ascii="Times New Roman" w:hAnsi="Times New Roman"/>
          <w:sz w:val="28"/>
          <w:szCs w:val="28"/>
        </w:rPr>
        <w:t>администрация</w:t>
      </w:r>
      <w:r w:rsidR="007A1079" w:rsidRPr="008950F7">
        <w:rPr>
          <w:rFonts w:ascii="Times New Roman" w:hAnsi="Times New Roman"/>
          <w:sz w:val="28"/>
          <w:szCs w:val="28"/>
        </w:rPr>
        <w:t>:</w:t>
      </w:r>
    </w:p>
    <w:bookmarkEnd w:id="13"/>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lastRenderedPageBreak/>
        <w:t xml:space="preserve">-     </w:t>
      </w:r>
      <w:r w:rsidR="007A1079" w:rsidRPr="008950F7">
        <w:rPr>
          <w:rFonts w:ascii="Times New Roman" w:hAnsi="Times New Roman"/>
          <w:sz w:val="28"/>
          <w:szCs w:val="28"/>
        </w:rPr>
        <w:t xml:space="preserve">в течение срока, установленного </w:t>
      </w:r>
      <w:r w:rsidR="00B5433D">
        <w:rPr>
          <w:rFonts w:ascii="Times New Roman" w:hAnsi="Times New Roman"/>
          <w:sz w:val="28"/>
          <w:szCs w:val="28"/>
        </w:rPr>
        <w:t>пунктом 3</w:t>
      </w:r>
      <w:r w:rsidR="002327C2">
        <w:rPr>
          <w:rFonts w:ascii="Times New Roman" w:hAnsi="Times New Roman"/>
          <w:sz w:val="28"/>
          <w:szCs w:val="28"/>
        </w:rPr>
        <w:t>.3</w:t>
      </w:r>
      <w:r w:rsidR="00B5433D">
        <w:rPr>
          <w:rFonts w:ascii="Times New Roman" w:hAnsi="Times New Roman"/>
          <w:sz w:val="28"/>
          <w:szCs w:val="28"/>
        </w:rPr>
        <w:t xml:space="preserve"> </w:t>
      </w:r>
      <w:hyperlink w:anchor="sub_1009" w:history="1">
        <w:r w:rsidR="002327C2">
          <w:rPr>
            <w:rStyle w:val="ac"/>
            <w:rFonts w:ascii="Times New Roman" w:eastAsia="Calibri" w:hAnsi="Times New Roman"/>
            <w:sz w:val="28"/>
            <w:szCs w:val="28"/>
          </w:rPr>
          <w:t>раздела</w:t>
        </w:r>
      </w:hyperlink>
      <w:r w:rsidR="00B5433D">
        <w:rPr>
          <w:rFonts w:ascii="Times New Roman" w:hAnsi="Times New Roman"/>
          <w:sz w:val="28"/>
          <w:szCs w:val="28"/>
        </w:rPr>
        <w:t xml:space="preserve"> 3 </w:t>
      </w:r>
      <w:r w:rsidR="00B5433D" w:rsidRPr="008950F7">
        <w:rPr>
          <w:rFonts w:ascii="Times New Roman" w:hAnsi="Times New Roman"/>
          <w:sz w:val="28"/>
          <w:szCs w:val="28"/>
        </w:rPr>
        <w:t xml:space="preserve"> </w:t>
      </w:r>
      <w:r w:rsidR="00B5433D">
        <w:rPr>
          <w:rFonts w:ascii="Times New Roman" w:hAnsi="Times New Roman"/>
          <w:sz w:val="28"/>
          <w:szCs w:val="28"/>
        </w:rPr>
        <w:t>Порядка</w:t>
      </w:r>
      <w:r w:rsidR="007A1079" w:rsidRPr="008950F7">
        <w:rPr>
          <w:rFonts w:ascii="Times New Roman" w:hAnsi="Times New Roman"/>
          <w:sz w:val="28"/>
          <w:szCs w:val="28"/>
        </w:rPr>
        <w:t>, принимает решение об отказе в осуществлении возврата излишне уплаченного (взысканного) платежа;</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в течение 5 рабочих дней, следующих за днем принятия решения об отказе в осуществлении возврата излишне уплаченного (взысканного) платежа, уведомляет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представителя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о принятом </w:t>
      </w:r>
      <w:proofErr w:type="gramStart"/>
      <w:r w:rsidR="007A1079" w:rsidRPr="008950F7">
        <w:rPr>
          <w:rFonts w:ascii="Times New Roman" w:hAnsi="Times New Roman"/>
          <w:sz w:val="28"/>
          <w:szCs w:val="28"/>
        </w:rPr>
        <w:t>решении</w:t>
      </w:r>
      <w:proofErr w:type="gramEnd"/>
      <w:r w:rsidR="007A1079" w:rsidRPr="008950F7">
        <w:rPr>
          <w:rFonts w:ascii="Times New Roman" w:hAnsi="Times New Roman"/>
          <w:sz w:val="28"/>
          <w:szCs w:val="28"/>
        </w:rPr>
        <w:t xml:space="preserve"> об отказе в осуществлении та</w:t>
      </w:r>
      <w:r w:rsidR="008E39A9" w:rsidRPr="008950F7">
        <w:rPr>
          <w:rFonts w:ascii="Times New Roman" w:hAnsi="Times New Roman"/>
          <w:sz w:val="28"/>
          <w:szCs w:val="28"/>
        </w:rPr>
        <w:t>кого возврата путем направления з</w:t>
      </w:r>
      <w:r w:rsidR="007A1079" w:rsidRPr="008950F7">
        <w:rPr>
          <w:rFonts w:ascii="Times New Roman" w:hAnsi="Times New Roman"/>
          <w:sz w:val="28"/>
          <w:szCs w:val="28"/>
        </w:rPr>
        <w:t>аявителю соответствующего уведомления одним из перечисленных способов с учетом техн</w:t>
      </w:r>
      <w:r w:rsidR="002327C2">
        <w:rPr>
          <w:rFonts w:ascii="Times New Roman" w:hAnsi="Times New Roman"/>
          <w:sz w:val="28"/>
          <w:szCs w:val="28"/>
        </w:rPr>
        <w:t>ических возможностей администрация</w:t>
      </w:r>
      <w:r w:rsidR="007A1079" w:rsidRPr="008950F7">
        <w:rPr>
          <w:rFonts w:ascii="Times New Roman" w:hAnsi="Times New Roman"/>
          <w:sz w:val="28"/>
          <w:szCs w:val="28"/>
        </w:rPr>
        <w:t>:</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на адрес электронной почты или почтовый адрес;</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по телекоммуникационным каналам связи в форме электронного документа, подписанного усиленной квалифицированной </w:t>
      </w:r>
      <w:hyperlink r:id="rId17" w:history="1">
        <w:r w:rsidR="007A1079" w:rsidRPr="008950F7">
          <w:rPr>
            <w:rStyle w:val="ac"/>
            <w:rFonts w:ascii="Times New Roman" w:eastAsia="Calibri" w:hAnsi="Times New Roman"/>
            <w:sz w:val="28"/>
            <w:szCs w:val="28"/>
          </w:rPr>
          <w:t>электронной подписью</w:t>
        </w:r>
      </w:hyperlink>
      <w:r w:rsidR="007A1079" w:rsidRPr="008950F7">
        <w:rPr>
          <w:rFonts w:ascii="Times New Roman" w:hAnsi="Times New Roman"/>
          <w:sz w:val="28"/>
          <w:szCs w:val="28"/>
        </w:rPr>
        <w:t xml:space="preserve"> уполномоченного л</w:t>
      </w:r>
      <w:r w:rsidR="002327C2">
        <w:rPr>
          <w:rFonts w:ascii="Times New Roman" w:hAnsi="Times New Roman"/>
          <w:sz w:val="28"/>
          <w:szCs w:val="28"/>
        </w:rPr>
        <w:t>ица администрации</w:t>
      </w:r>
      <w:r w:rsidR="007A1079" w:rsidRPr="008950F7">
        <w:rPr>
          <w:rFonts w:ascii="Times New Roman" w:hAnsi="Times New Roman"/>
          <w:sz w:val="28"/>
          <w:szCs w:val="28"/>
        </w:rPr>
        <w:t>;</w:t>
      </w:r>
    </w:p>
    <w:p w:rsidR="007A1079" w:rsidRPr="008950F7" w:rsidRDefault="00164915" w:rsidP="008950F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7A1079" w:rsidRPr="008950F7">
        <w:rPr>
          <w:rFonts w:ascii="Times New Roman" w:hAnsi="Times New Roman"/>
          <w:sz w:val="28"/>
          <w:szCs w:val="28"/>
        </w:rPr>
        <w:t xml:space="preserve">в личный кабинет </w:t>
      </w:r>
      <w:r w:rsidR="008E39A9" w:rsidRPr="008950F7">
        <w:rPr>
          <w:rFonts w:ascii="Times New Roman" w:hAnsi="Times New Roman"/>
          <w:sz w:val="28"/>
          <w:szCs w:val="28"/>
        </w:rPr>
        <w:t>з</w:t>
      </w:r>
      <w:r w:rsidR="007A1079" w:rsidRPr="008950F7">
        <w:rPr>
          <w:rFonts w:ascii="Times New Roman" w:hAnsi="Times New Roman"/>
          <w:sz w:val="28"/>
          <w:szCs w:val="28"/>
        </w:rPr>
        <w:t xml:space="preserve">аявителя на </w:t>
      </w:r>
      <w:hyperlink r:id="rId18" w:history="1">
        <w:r w:rsidR="007A1079" w:rsidRPr="008950F7">
          <w:rPr>
            <w:rStyle w:val="ac"/>
            <w:rFonts w:ascii="Times New Roman" w:eastAsia="Calibri" w:hAnsi="Times New Roman"/>
            <w:sz w:val="28"/>
            <w:szCs w:val="28"/>
          </w:rPr>
          <w:t>Едином портале</w:t>
        </w:r>
      </w:hyperlink>
      <w:r w:rsidR="007A1079" w:rsidRPr="008950F7">
        <w:rPr>
          <w:rFonts w:ascii="Times New Roman" w:hAnsi="Times New Roman"/>
          <w:sz w:val="28"/>
          <w:szCs w:val="28"/>
        </w:rPr>
        <w:t xml:space="preserve"> или региональных порталах государственных и муниципальных услуг в форме электронного документа, подписанного усиленной квалифицированной </w:t>
      </w:r>
      <w:hyperlink r:id="rId19" w:history="1">
        <w:r w:rsidR="007A1079" w:rsidRPr="008950F7">
          <w:rPr>
            <w:rStyle w:val="ac"/>
            <w:rFonts w:ascii="Times New Roman" w:eastAsia="Calibri" w:hAnsi="Times New Roman"/>
            <w:sz w:val="28"/>
            <w:szCs w:val="28"/>
          </w:rPr>
          <w:t>электронной подписью</w:t>
        </w:r>
      </w:hyperlink>
      <w:r w:rsidR="007A1079" w:rsidRPr="008950F7">
        <w:rPr>
          <w:rFonts w:ascii="Times New Roman" w:hAnsi="Times New Roman"/>
          <w:sz w:val="28"/>
          <w:szCs w:val="28"/>
        </w:rPr>
        <w:t xml:space="preserve"> уполномоченного лица администра</w:t>
      </w:r>
      <w:r w:rsidR="002327C2">
        <w:rPr>
          <w:rFonts w:ascii="Times New Roman" w:hAnsi="Times New Roman"/>
          <w:sz w:val="28"/>
          <w:szCs w:val="28"/>
        </w:rPr>
        <w:t>ции.</w:t>
      </w:r>
    </w:p>
    <w:p w:rsidR="007A1079" w:rsidRDefault="007A1079" w:rsidP="00AB48DA">
      <w:pPr>
        <w:widowControl w:val="0"/>
        <w:tabs>
          <w:tab w:val="left" w:pos="709"/>
        </w:tabs>
        <w:spacing w:after="0" w:line="240" w:lineRule="auto"/>
        <w:ind w:left="709"/>
        <w:jc w:val="both"/>
        <w:rPr>
          <w:rStyle w:val="Bodytext2"/>
        </w:rPr>
      </w:pPr>
    </w:p>
    <w:p w:rsidR="007A1079" w:rsidRDefault="007A1079" w:rsidP="00AB48DA">
      <w:pPr>
        <w:widowControl w:val="0"/>
        <w:tabs>
          <w:tab w:val="left" w:pos="709"/>
        </w:tabs>
        <w:spacing w:after="0" w:line="240" w:lineRule="auto"/>
        <w:ind w:left="709"/>
        <w:jc w:val="both"/>
        <w:rPr>
          <w:rStyle w:val="Bodytext2"/>
        </w:rPr>
      </w:pPr>
    </w:p>
    <w:p w:rsidR="00164915" w:rsidRDefault="00164915" w:rsidP="00D74DA3">
      <w:pPr>
        <w:widowControl w:val="0"/>
        <w:tabs>
          <w:tab w:val="left" w:pos="142"/>
        </w:tabs>
        <w:spacing w:after="0" w:line="240" w:lineRule="auto"/>
        <w:jc w:val="both"/>
        <w:rPr>
          <w:rStyle w:val="Bodytext2"/>
        </w:rPr>
      </w:pPr>
    </w:p>
    <w:p w:rsidR="00D74DA3" w:rsidRDefault="00391E8D" w:rsidP="00D74DA3">
      <w:pPr>
        <w:widowControl w:val="0"/>
        <w:tabs>
          <w:tab w:val="left" w:pos="142"/>
        </w:tabs>
        <w:spacing w:after="0" w:line="240" w:lineRule="auto"/>
        <w:jc w:val="both"/>
        <w:rPr>
          <w:rStyle w:val="Bodytext2"/>
        </w:rPr>
      </w:pPr>
      <w:r>
        <w:rPr>
          <w:rStyle w:val="Bodytext2"/>
        </w:rPr>
        <w:t>З</w:t>
      </w:r>
      <w:r w:rsidR="00CC4299">
        <w:rPr>
          <w:rStyle w:val="Bodytext2"/>
        </w:rPr>
        <w:t>аместител</w:t>
      </w:r>
      <w:r>
        <w:rPr>
          <w:rStyle w:val="Bodytext2"/>
        </w:rPr>
        <w:t>ь</w:t>
      </w:r>
      <w:r w:rsidR="00D74DA3">
        <w:rPr>
          <w:rStyle w:val="Bodytext2"/>
        </w:rPr>
        <w:t xml:space="preserve"> главы</w:t>
      </w:r>
    </w:p>
    <w:p w:rsidR="00D74DA3" w:rsidRDefault="00D74DA3" w:rsidP="00D74DA3">
      <w:pPr>
        <w:widowControl w:val="0"/>
        <w:tabs>
          <w:tab w:val="left" w:pos="142"/>
        </w:tabs>
        <w:spacing w:after="0" w:line="240" w:lineRule="auto"/>
        <w:jc w:val="both"/>
        <w:rPr>
          <w:rStyle w:val="Bodytext2"/>
        </w:rPr>
      </w:pPr>
      <w:r>
        <w:rPr>
          <w:rStyle w:val="Bodytext2"/>
        </w:rPr>
        <w:t xml:space="preserve">Темрюкского городского поселения </w:t>
      </w:r>
    </w:p>
    <w:p w:rsidR="00D74DA3" w:rsidRDefault="00D74DA3" w:rsidP="00391E8D">
      <w:pPr>
        <w:widowControl w:val="0"/>
        <w:tabs>
          <w:tab w:val="left" w:pos="142"/>
        </w:tabs>
        <w:spacing w:after="0" w:line="240" w:lineRule="auto"/>
        <w:jc w:val="both"/>
        <w:rPr>
          <w:rStyle w:val="Bodytext2"/>
        </w:rPr>
      </w:pPr>
      <w:r>
        <w:rPr>
          <w:rStyle w:val="Bodytext2"/>
        </w:rPr>
        <w:t xml:space="preserve">Темрюкского района                                    </w:t>
      </w:r>
      <w:r w:rsidR="00391E8D">
        <w:rPr>
          <w:rStyle w:val="Bodytext2"/>
        </w:rPr>
        <w:t xml:space="preserve">                           </w:t>
      </w:r>
      <w:r>
        <w:rPr>
          <w:rStyle w:val="Bodytext2"/>
        </w:rPr>
        <w:t xml:space="preserve">    </w:t>
      </w:r>
      <w:r w:rsidR="00CC4299">
        <w:rPr>
          <w:rStyle w:val="Bodytext2"/>
        </w:rPr>
        <w:t xml:space="preserve">     </w:t>
      </w:r>
      <w:r>
        <w:rPr>
          <w:rStyle w:val="Bodytext2"/>
        </w:rPr>
        <w:t xml:space="preserve">  </w:t>
      </w:r>
      <w:r w:rsidR="00391E8D">
        <w:rPr>
          <w:rStyle w:val="Bodytext2"/>
        </w:rPr>
        <w:t>А.В. Румянцева</w:t>
      </w:r>
    </w:p>
    <w:p w:rsidR="00CC4299" w:rsidRDefault="00CC4299" w:rsidP="00D74DA3">
      <w:pPr>
        <w:widowControl w:val="0"/>
        <w:tabs>
          <w:tab w:val="left" w:pos="702"/>
        </w:tabs>
        <w:spacing w:after="0" w:line="240" w:lineRule="auto"/>
        <w:ind w:left="709"/>
        <w:jc w:val="right"/>
        <w:rPr>
          <w:rFonts w:ascii="Times New Roman" w:hAnsi="Times New Roman"/>
          <w:sz w:val="27"/>
          <w:szCs w:val="27"/>
        </w:rPr>
      </w:pPr>
    </w:p>
    <w:p w:rsidR="00CC4299" w:rsidRDefault="00CC4299" w:rsidP="00D74DA3">
      <w:pPr>
        <w:widowControl w:val="0"/>
        <w:tabs>
          <w:tab w:val="left" w:pos="702"/>
        </w:tabs>
        <w:spacing w:after="0" w:line="240" w:lineRule="auto"/>
        <w:ind w:left="709"/>
        <w:jc w:val="right"/>
        <w:rPr>
          <w:rFonts w:ascii="Times New Roman" w:hAnsi="Times New Roman"/>
          <w:sz w:val="27"/>
          <w:szCs w:val="27"/>
        </w:rPr>
      </w:pPr>
    </w:p>
    <w:p w:rsidR="00CC4299" w:rsidRDefault="00CC4299" w:rsidP="00D74DA3">
      <w:pPr>
        <w:widowControl w:val="0"/>
        <w:tabs>
          <w:tab w:val="left" w:pos="702"/>
        </w:tabs>
        <w:spacing w:after="0" w:line="240" w:lineRule="auto"/>
        <w:ind w:left="709"/>
        <w:jc w:val="right"/>
        <w:rPr>
          <w:rFonts w:ascii="Times New Roman" w:hAnsi="Times New Roman"/>
          <w:sz w:val="27"/>
          <w:szCs w:val="27"/>
        </w:rPr>
      </w:pPr>
    </w:p>
    <w:p w:rsidR="00391E8D" w:rsidRDefault="00391E8D" w:rsidP="00D74DA3">
      <w:pPr>
        <w:widowControl w:val="0"/>
        <w:tabs>
          <w:tab w:val="left" w:pos="702"/>
        </w:tabs>
        <w:spacing w:after="0" w:line="240" w:lineRule="auto"/>
        <w:ind w:left="709"/>
        <w:jc w:val="right"/>
        <w:rPr>
          <w:rFonts w:ascii="Times New Roman" w:hAnsi="Times New Roman"/>
          <w:sz w:val="27"/>
          <w:szCs w:val="27"/>
        </w:rPr>
      </w:pPr>
    </w:p>
    <w:p w:rsidR="00127BD6" w:rsidRDefault="00127BD6" w:rsidP="00AB48DA">
      <w:pPr>
        <w:widowControl w:val="0"/>
        <w:tabs>
          <w:tab w:val="left" w:pos="702"/>
        </w:tabs>
        <w:spacing w:after="0" w:line="240" w:lineRule="auto"/>
        <w:rPr>
          <w:rFonts w:ascii="Times New Roman" w:hAnsi="Times New Roman"/>
          <w:sz w:val="27"/>
          <w:szCs w:val="27"/>
        </w:rPr>
      </w:pPr>
    </w:p>
    <w:p w:rsidR="00127BD6" w:rsidRDefault="00127BD6" w:rsidP="00127BD6">
      <w:pPr>
        <w:spacing w:after="0"/>
        <w:rPr>
          <w:rFonts w:ascii="Times New Roman" w:hAnsi="Times New Roman"/>
          <w:sz w:val="28"/>
          <w:szCs w:val="28"/>
        </w:rPr>
      </w:pPr>
    </w:p>
    <w:p w:rsidR="00476DBE" w:rsidRDefault="00476DBE" w:rsidP="003F0324">
      <w:pPr>
        <w:widowControl w:val="0"/>
        <w:tabs>
          <w:tab w:val="left" w:pos="1560"/>
        </w:tabs>
        <w:spacing w:after="0" w:line="240" w:lineRule="auto"/>
        <w:ind w:left="4111"/>
        <w:rPr>
          <w:rFonts w:ascii="Times New Roman" w:hAnsi="Times New Roman"/>
          <w:sz w:val="27"/>
          <w:szCs w:val="27"/>
        </w:rPr>
      </w:pPr>
    </w:p>
    <w:sectPr w:rsidR="00476DBE" w:rsidSect="00AB48DA">
      <w:headerReference w:type="even" r:id="rId20"/>
      <w:headerReference w:type="default" r:id="rId21"/>
      <w:pgSz w:w="11907" w:h="16840" w:code="9"/>
      <w:pgMar w:top="1134" w:right="567" w:bottom="1134" w:left="1701" w:header="510" w:footer="51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BC8" w:rsidRDefault="008F7BC8" w:rsidP="00A7567E">
      <w:pPr>
        <w:spacing w:after="0" w:line="240" w:lineRule="auto"/>
      </w:pPr>
      <w:r>
        <w:separator/>
      </w:r>
    </w:p>
  </w:endnote>
  <w:endnote w:type="continuationSeparator" w:id="0">
    <w:p w:rsidR="008F7BC8" w:rsidRDefault="008F7BC8" w:rsidP="00A7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BC8" w:rsidRDefault="008F7BC8" w:rsidP="00A7567E">
      <w:pPr>
        <w:spacing w:after="0" w:line="240" w:lineRule="auto"/>
      </w:pPr>
      <w:r>
        <w:separator/>
      </w:r>
    </w:p>
  </w:footnote>
  <w:footnote w:type="continuationSeparator" w:id="0">
    <w:p w:rsidR="008F7BC8" w:rsidRDefault="008F7BC8" w:rsidP="00A756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BC8" w:rsidRPr="001D103B" w:rsidRDefault="008F7BC8" w:rsidP="00872732">
    <w:pPr>
      <w:pStyle w:val="a7"/>
      <w:framePr w:h="284" w:hRule="exact" w:wrap="around" w:vAnchor="text" w:hAnchor="margin" w:xAlign="center" w:yAlign="center"/>
      <w:rPr>
        <w:rStyle w:val="a4"/>
      </w:rPr>
    </w:pPr>
    <w:r w:rsidRPr="001D103B">
      <w:rPr>
        <w:rStyle w:val="a4"/>
      </w:rPr>
      <w:fldChar w:fldCharType="begin"/>
    </w:r>
    <w:r w:rsidRPr="001D103B">
      <w:rPr>
        <w:rStyle w:val="a4"/>
      </w:rPr>
      <w:instrText xml:space="preserve">PAGE  </w:instrText>
    </w:r>
    <w:r w:rsidRPr="001D103B">
      <w:rPr>
        <w:rStyle w:val="a4"/>
      </w:rPr>
      <w:fldChar w:fldCharType="separate"/>
    </w:r>
    <w:r>
      <w:rPr>
        <w:rStyle w:val="a4"/>
        <w:noProof/>
      </w:rPr>
      <w:t>4</w:t>
    </w:r>
    <w:r w:rsidRPr="001D103B">
      <w:rPr>
        <w:rStyle w:val="a4"/>
      </w:rPr>
      <w:fldChar w:fldCharType="end"/>
    </w:r>
  </w:p>
  <w:p w:rsidR="008F7BC8" w:rsidRDefault="008F7BC8" w:rsidP="00872732">
    <w:pPr>
      <w:tabs>
        <w:tab w:val="left" w:pos="355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015756"/>
      <w:docPartObj>
        <w:docPartGallery w:val="Page Numbers (Top of Page)"/>
        <w:docPartUnique/>
      </w:docPartObj>
    </w:sdtPr>
    <w:sdtEndPr/>
    <w:sdtContent>
      <w:p w:rsidR="008F7BC8" w:rsidRDefault="008F7BC8">
        <w:pPr>
          <w:pStyle w:val="a7"/>
          <w:jc w:val="center"/>
        </w:pPr>
        <w:r>
          <w:fldChar w:fldCharType="begin"/>
        </w:r>
        <w:r>
          <w:instrText>PAGE   \* MERGEFORMAT</w:instrText>
        </w:r>
        <w:r>
          <w:fldChar w:fldCharType="separate"/>
        </w:r>
        <w:r w:rsidR="007046FD">
          <w:rPr>
            <w:noProof/>
          </w:rPr>
          <w:t>7</w:t>
        </w:r>
        <w:r>
          <w:fldChar w:fldCharType="end"/>
        </w:r>
      </w:p>
    </w:sdtContent>
  </w:sdt>
  <w:p w:rsidR="008F7BC8" w:rsidRDefault="008F7BC8" w:rsidP="008727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177"/>
    <w:multiLevelType w:val="multilevel"/>
    <w:tmpl w:val="A9BC3E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E24D76"/>
    <w:multiLevelType w:val="multilevel"/>
    <w:tmpl w:val="C16A89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166E76"/>
    <w:multiLevelType w:val="multilevel"/>
    <w:tmpl w:val="E70C6ED6"/>
    <w:lvl w:ilvl="0">
      <w:start w:val="2"/>
      <w:numFmt w:val="decimal"/>
      <w:lvlText w:val="%1."/>
      <w:lvlJc w:val="left"/>
      <w:pPr>
        <w:ind w:left="450" w:hanging="450"/>
      </w:pPr>
      <w:rPr>
        <w:rFonts w:ascii="Times New Roman" w:hAnsi="Times New Roman" w:hint="default"/>
        <w:color w:val="000000"/>
        <w:sz w:val="28"/>
      </w:rPr>
    </w:lvl>
    <w:lvl w:ilvl="1">
      <w:start w:val="1"/>
      <w:numFmt w:val="decimal"/>
      <w:lvlText w:val="%1.%2."/>
      <w:lvlJc w:val="left"/>
      <w:pPr>
        <w:ind w:left="1018" w:hanging="450"/>
      </w:pPr>
      <w:rPr>
        <w:rFonts w:ascii="Times New Roman" w:hAnsi="Times New Roman" w:hint="default"/>
        <w:color w:val="000000"/>
        <w:sz w:val="28"/>
      </w:rPr>
    </w:lvl>
    <w:lvl w:ilvl="2">
      <w:start w:val="1"/>
      <w:numFmt w:val="decimal"/>
      <w:lvlText w:val="%1.%2.%3."/>
      <w:lvlJc w:val="left"/>
      <w:pPr>
        <w:ind w:left="1360" w:hanging="720"/>
      </w:pPr>
      <w:rPr>
        <w:rFonts w:ascii="Times New Roman" w:hAnsi="Times New Roman" w:hint="default"/>
        <w:color w:val="000000"/>
        <w:sz w:val="28"/>
      </w:rPr>
    </w:lvl>
    <w:lvl w:ilvl="3">
      <w:start w:val="1"/>
      <w:numFmt w:val="decimal"/>
      <w:lvlText w:val="%1.%2.%3.%4."/>
      <w:lvlJc w:val="left"/>
      <w:pPr>
        <w:ind w:left="1680" w:hanging="720"/>
      </w:pPr>
      <w:rPr>
        <w:rFonts w:ascii="Times New Roman" w:hAnsi="Times New Roman" w:hint="default"/>
        <w:color w:val="000000"/>
        <w:sz w:val="28"/>
      </w:rPr>
    </w:lvl>
    <w:lvl w:ilvl="4">
      <w:start w:val="1"/>
      <w:numFmt w:val="decimal"/>
      <w:lvlText w:val="%1.%2.%3.%4.%5."/>
      <w:lvlJc w:val="left"/>
      <w:pPr>
        <w:ind w:left="2360" w:hanging="1080"/>
      </w:pPr>
      <w:rPr>
        <w:rFonts w:ascii="Times New Roman" w:hAnsi="Times New Roman" w:hint="default"/>
        <w:color w:val="000000"/>
        <w:sz w:val="28"/>
      </w:rPr>
    </w:lvl>
    <w:lvl w:ilvl="5">
      <w:start w:val="1"/>
      <w:numFmt w:val="decimal"/>
      <w:lvlText w:val="%1.%2.%3.%4.%5.%6."/>
      <w:lvlJc w:val="left"/>
      <w:pPr>
        <w:ind w:left="2680" w:hanging="1080"/>
      </w:pPr>
      <w:rPr>
        <w:rFonts w:ascii="Times New Roman" w:hAnsi="Times New Roman" w:hint="default"/>
        <w:color w:val="000000"/>
        <w:sz w:val="28"/>
      </w:rPr>
    </w:lvl>
    <w:lvl w:ilvl="6">
      <w:start w:val="1"/>
      <w:numFmt w:val="decimal"/>
      <w:lvlText w:val="%1.%2.%3.%4.%5.%6.%7."/>
      <w:lvlJc w:val="left"/>
      <w:pPr>
        <w:ind w:left="3360" w:hanging="1440"/>
      </w:pPr>
      <w:rPr>
        <w:rFonts w:ascii="Times New Roman" w:hAnsi="Times New Roman" w:hint="default"/>
        <w:color w:val="000000"/>
        <w:sz w:val="28"/>
      </w:rPr>
    </w:lvl>
    <w:lvl w:ilvl="7">
      <w:start w:val="1"/>
      <w:numFmt w:val="decimal"/>
      <w:lvlText w:val="%1.%2.%3.%4.%5.%6.%7.%8."/>
      <w:lvlJc w:val="left"/>
      <w:pPr>
        <w:ind w:left="3680" w:hanging="1440"/>
      </w:pPr>
      <w:rPr>
        <w:rFonts w:ascii="Times New Roman" w:hAnsi="Times New Roman" w:hint="default"/>
        <w:color w:val="000000"/>
        <w:sz w:val="28"/>
      </w:rPr>
    </w:lvl>
    <w:lvl w:ilvl="8">
      <w:start w:val="1"/>
      <w:numFmt w:val="decimal"/>
      <w:lvlText w:val="%1.%2.%3.%4.%5.%6.%7.%8.%9."/>
      <w:lvlJc w:val="left"/>
      <w:pPr>
        <w:ind w:left="4360" w:hanging="1800"/>
      </w:pPr>
      <w:rPr>
        <w:rFonts w:ascii="Times New Roman" w:hAnsi="Times New Roman" w:hint="default"/>
        <w:color w:val="000000"/>
        <w:sz w:val="28"/>
      </w:rPr>
    </w:lvl>
  </w:abstractNum>
  <w:abstractNum w:abstractNumId="3">
    <w:nsid w:val="2EEE0ECC"/>
    <w:multiLevelType w:val="hybridMultilevel"/>
    <w:tmpl w:val="D0305E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D37D92"/>
    <w:multiLevelType w:val="multilevel"/>
    <w:tmpl w:val="3AD42A10"/>
    <w:lvl w:ilvl="0">
      <w:start w:val="2"/>
      <w:numFmt w:val="decimal"/>
      <w:lvlText w:val="%1."/>
      <w:lvlJc w:val="left"/>
      <w:pPr>
        <w:ind w:left="450" w:hanging="450"/>
      </w:pPr>
      <w:rPr>
        <w:rFonts w:ascii="Times New Roman" w:hAnsi="Times New Roman" w:hint="default"/>
        <w:color w:val="000000"/>
        <w:sz w:val="28"/>
      </w:rPr>
    </w:lvl>
    <w:lvl w:ilvl="1">
      <w:start w:val="1"/>
      <w:numFmt w:val="decimal"/>
      <w:lvlText w:val="%1.%2."/>
      <w:lvlJc w:val="left"/>
      <w:pPr>
        <w:ind w:left="1159" w:hanging="450"/>
      </w:pPr>
      <w:rPr>
        <w:rFonts w:ascii="Times New Roman" w:hAnsi="Times New Roman" w:hint="default"/>
        <w:color w:val="000000"/>
        <w:sz w:val="28"/>
      </w:rPr>
    </w:lvl>
    <w:lvl w:ilvl="2">
      <w:start w:val="1"/>
      <w:numFmt w:val="decimal"/>
      <w:lvlText w:val="%1.%2.%3."/>
      <w:lvlJc w:val="left"/>
      <w:pPr>
        <w:ind w:left="2138" w:hanging="720"/>
      </w:pPr>
      <w:rPr>
        <w:rFonts w:ascii="Times New Roman" w:hAnsi="Times New Roman" w:hint="default"/>
        <w:color w:val="000000"/>
        <w:sz w:val="28"/>
      </w:rPr>
    </w:lvl>
    <w:lvl w:ilvl="3">
      <w:start w:val="1"/>
      <w:numFmt w:val="decimal"/>
      <w:lvlText w:val="%1.%2.%3.%4."/>
      <w:lvlJc w:val="left"/>
      <w:pPr>
        <w:ind w:left="2847" w:hanging="720"/>
      </w:pPr>
      <w:rPr>
        <w:rFonts w:ascii="Times New Roman" w:hAnsi="Times New Roman" w:hint="default"/>
        <w:color w:val="000000"/>
        <w:sz w:val="28"/>
      </w:rPr>
    </w:lvl>
    <w:lvl w:ilvl="4">
      <w:start w:val="1"/>
      <w:numFmt w:val="decimal"/>
      <w:lvlText w:val="%1.%2.%3.%4.%5."/>
      <w:lvlJc w:val="left"/>
      <w:pPr>
        <w:ind w:left="3916" w:hanging="1080"/>
      </w:pPr>
      <w:rPr>
        <w:rFonts w:ascii="Times New Roman" w:hAnsi="Times New Roman" w:hint="default"/>
        <w:color w:val="000000"/>
        <w:sz w:val="28"/>
      </w:rPr>
    </w:lvl>
    <w:lvl w:ilvl="5">
      <w:start w:val="1"/>
      <w:numFmt w:val="decimal"/>
      <w:lvlText w:val="%1.%2.%3.%4.%5.%6."/>
      <w:lvlJc w:val="left"/>
      <w:pPr>
        <w:ind w:left="4625" w:hanging="1080"/>
      </w:pPr>
      <w:rPr>
        <w:rFonts w:ascii="Times New Roman" w:hAnsi="Times New Roman" w:hint="default"/>
        <w:color w:val="000000"/>
        <w:sz w:val="28"/>
      </w:rPr>
    </w:lvl>
    <w:lvl w:ilvl="6">
      <w:start w:val="1"/>
      <w:numFmt w:val="decimal"/>
      <w:lvlText w:val="%1.%2.%3.%4.%5.%6.%7."/>
      <w:lvlJc w:val="left"/>
      <w:pPr>
        <w:ind w:left="5694" w:hanging="1440"/>
      </w:pPr>
      <w:rPr>
        <w:rFonts w:ascii="Times New Roman" w:hAnsi="Times New Roman" w:hint="default"/>
        <w:color w:val="000000"/>
        <w:sz w:val="28"/>
      </w:rPr>
    </w:lvl>
    <w:lvl w:ilvl="7">
      <w:start w:val="1"/>
      <w:numFmt w:val="decimal"/>
      <w:lvlText w:val="%1.%2.%3.%4.%5.%6.%7.%8."/>
      <w:lvlJc w:val="left"/>
      <w:pPr>
        <w:ind w:left="6403" w:hanging="1440"/>
      </w:pPr>
      <w:rPr>
        <w:rFonts w:ascii="Times New Roman" w:hAnsi="Times New Roman" w:hint="default"/>
        <w:color w:val="000000"/>
        <w:sz w:val="28"/>
      </w:rPr>
    </w:lvl>
    <w:lvl w:ilvl="8">
      <w:start w:val="1"/>
      <w:numFmt w:val="decimal"/>
      <w:lvlText w:val="%1.%2.%3.%4.%5.%6.%7.%8.%9."/>
      <w:lvlJc w:val="left"/>
      <w:pPr>
        <w:ind w:left="7472" w:hanging="1800"/>
      </w:pPr>
      <w:rPr>
        <w:rFonts w:ascii="Times New Roman" w:hAnsi="Times New Roman" w:hint="default"/>
        <w:color w:val="000000"/>
        <w:sz w:val="28"/>
      </w:rPr>
    </w:lvl>
  </w:abstractNum>
  <w:abstractNum w:abstractNumId="5">
    <w:nsid w:val="3C442EC6"/>
    <w:multiLevelType w:val="multilevel"/>
    <w:tmpl w:val="A5821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4630B5"/>
    <w:multiLevelType w:val="hybridMultilevel"/>
    <w:tmpl w:val="A334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E927BF"/>
    <w:multiLevelType w:val="multilevel"/>
    <w:tmpl w:val="09D0A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4B1757"/>
    <w:multiLevelType w:val="multilevel"/>
    <w:tmpl w:val="11123212"/>
    <w:lvl w:ilvl="0">
      <w:start w:val="2"/>
      <w:numFmt w:val="decimal"/>
      <w:lvlText w:val="%1."/>
      <w:lvlJc w:val="left"/>
      <w:pPr>
        <w:ind w:left="450" w:hanging="450"/>
      </w:pPr>
      <w:rPr>
        <w:rFonts w:ascii="Times New Roman" w:hAnsi="Times New Roman" w:hint="default"/>
        <w:color w:val="000000"/>
        <w:sz w:val="28"/>
      </w:rPr>
    </w:lvl>
    <w:lvl w:ilvl="1">
      <w:start w:val="1"/>
      <w:numFmt w:val="decimal"/>
      <w:lvlText w:val="%1.%2."/>
      <w:lvlJc w:val="left"/>
      <w:pPr>
        <w:ind w:left="876" w:hanging="450"/>
      </w:pPr>
      <w:rPr>
        <w:rFonts w:ascii="Times New Roman" w:hAnsi="Times New Roman" w:hint="default"/>
        <w:color w:val="000000"/>
        <w:sz w:val="28"/>
      </w:rPr>
    </w:lvl>
    <w:lvl w:ilvl="2">
      <w:start w:val="1"/>
      <w:numFmt w:val="decimal"/>
      <w:lvlText w:val="%1.%2.%3."/>
      <w:lvlJc w:val="left"/>
      <w:pPr>
        <w:ind w:left="1572" w:hanging="720"/>
      </w:pPr>
      <w:rPr>
        <w:rFonts w:ascii="Times New Roman" w:hAnsi="Times New Roman" w:hint="default"/>
        <w:color w:val="000000"/>
        <w:sz w:val="28"/>
      </w:rPr>
    </w:lvl>
    <w:lvl w:ilvl="3">
      <w:start w:val="1"/>
      <w:numFmt w:val="decimal"/>
      <w:lvlText w:val="%1.%2.%3.%4."/>
      <w:lvlJc w:val="left"/>
      <w:pPr>
        <w:ind w:left="1998" w:hanging="720"/>
      </w:pPr>
      <w:rPr>
        <w:rFonts w:ascii="Times New Roman" w:hAnsi="Times New Roman" w:hint="default"/>
        <w:color w:val="000000"/>
        <w:sz w:val="28"/>
      </w:rPr>
    </w:lvl>
    <w:lvl w:ilvl="4">
      <w:start w:val="1"/>
      <w:numFmt w:val="decimal"/>
      <w:lvlText w:val="%1.%2.%3.%4.%5."/>
      <w:lvlJc w:val="left"/>
      <w:pPr>
        <w:ind w:left="2784" w:hanging="1080"/>
      </w:pPr>
      <w:rPr>
        <w:rFonts w:ascii="Times New Roman" w:hAnsi="Times New Roman" w:hint="default"/>
        <w:color w:val="000000"/>
        <w:sz w:val="28"/>
      </w:rPr>
    </w:lvl>
    <w:lvl w:ilvl="5">
      <w:start w:val="1"/>
      <w:numFmt w:val="decimal"/>
      <w:lvlText w:val="%1.%2.%3.%4.%5.%6."/>
      <w:lvlJc w:val="left"/>
      <w:pPr>
        <w:ind w:left="3210" w:hanging="1080"/>
      </w:pPr>
      <w:rPr>
        <w:rFonts w:ascii="Times New Roman" w:hAnsi="Times New Roman" w:hint="default"/>
        <w:color w:val="000000"/>
        <w:sz w:val="28"/>
      </w:rPr>
    </w:lvl>
    <w:lvl w:ilvl="6">
      <w:start w:val="1"/>
      <w:numFmt w:val="decimal"/>
      <w:lvlText w:val="%1.%2.%3.%4.%5.%6.%7."/>
      <w:lvlJc w:val="left"/>
      <w:pPr>
        <w:ind w:left="3996" w:hanging="1440"/>
      </w:pPr>
      <w:rPr>
        <w:rFonts w:ascii="Times New Roman" w:hAnsi="Times New Roman" w:hint="default"/>
        <w:color w:val="000000"/>
        <w:sz w:val="28"/>
      </w:rPr>
    </w:lvl>
    <w:lvl w:ilvl="7">
      <w:start w:val="1"/>
      <w:numFmt w:val="decimal"/>
      <w:lvlText w:val="%1.%2.%3.%4.%5.%6.%7.%8."/>
      <w:lvlJc w:val="left"/>
      <w:pPr>
        <w:ind w:left="4422" w:hanging="1440"/>
      </w:pPr>
      <w:rPr>
        <w:rFonts w:ascii="Times New Roman" w:hAnsi="Times New Roman" w:hint="default"/>
        <w:color w:val="000000"/>
        <w:sz w:val="28"/>
      </w:rPr>
    </w:lvl>
    <w:lvl w:ilvl="8">
      <w:start w:val="1"/>
      <w:numFmt w:val="decimal"/>
      <w:lvlText w:val="%1.%2.%3.%4.%5.%6.%7.%8.%9."/>
      <w:lvlJc w:val="left"/>
      <w:pPr>
        <w:ind w:left="5208" w:hanging="1800"/>
      </w:pPr>
      <w:rPr>
        <w:rFonts w:ascii="Times New Roman" w:hAnsi="Times New Roman" w:hint="default"/>
        <w:color w:val="000000"/>
        <w:sz w:val="28"/>
      </w:rPr>
    </w:lvl>
  </w:abstractNum>
  <w:abstractNum w:abstractNumId="9">
    <w:nsid w:val="79741742"/>
    <w:multiLevelType w:val="multilevel"/>
    <w:tmpl w:val="DB18D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B277BC"/>
    <w:multiLevelType w:val="multilevel"/>
    <w:tmpl w:val="710C34D6"/>
    <w:lvl w:ilvl="0">
      <w:start w:val="1"/>
      <w:numFmt w:val="decimal"/>
      <w:lvlText w:val="%1."/>
      <w:lvlJc w:val="left"/>
      <w:pPr>
        <w:ind w:left="450" w:hanging="450"/>
      </w:pPr>
      <w:rPr>
        <w:rFonts w:ascii="Times New Roman" w:hAnsi="Times New Roman" w:hint="default"/>
        <w:color w:val="000000"/>
        <w:sz w:val="28"/>
      </w:rPr>
    </w:lvl>
    <w:lvl w:ilvl="1">
      <w:start w:val="3"/>
      <w:numFmt w:val="decimal"/>
      <w:lvlText w:val="%1.%2."/>
      <w:lvlJc w:val="left"/>
      <w:pPr>
        <w:ind w:left="770" w:hanging="450"/>
      </w:pPr>
      <w:rPr>
        <w:rFonts w:ascii="Times New Roman" w:hAnsi="Times New Roman" w:hint="default"/>
        <w:color w:val="000000"/>
        <w:sz w:val="28"/>
      </w:rPr>
    </w:lvl>
    <w:lvl w:ilvl="2">
      <w:start w:val="1"/>
      <w:numFmt w:val="decimal"/>
      <w:lvlText w:val="%1.%2.%3."/>
      <w:lvlJc w:val="left"/>
      <w:pPr>
        <w:ind w:left="1360" w:hanging="720"/>
      </w:pPr>
      <w:rPr>
        <w:rFonts w:ascii="Times New Roman" w:hAnsi="Times New Roman" w:hint="default"/>
        <w:color w:val="000000"/>
        <w:sz w:val="28"/>
      </w:rPr>
    </w:lvl>
    <w:lvl w:ilvl="3">
      <w:start w:val="1"/>
      <w:numFmt w:val="decimal"/>
      <w:lvlText w:val="%1.%2.%3.%4."/>
      <w:lvlJc w:val="left"/>
      <w:pPr>
        <w:ind w:left="1680" w:hanging="720"/>
      </w:pPr>
      <w:rPr>
        <w:rFonts w:ascii="Times New Roman" w:hAnsi="Times New Roman" w:hint="default"/>
        <w:color w:val="000000"/>
        <w:sz w:val="28"/>
      </w:rPr>
    </w:lvl>
    <w:lvl w:ilvl="4">
      <w:start w:val="1"/>
      <w:numFmt w:val="decimal"/>
      <w:lvlText w:val="%1.%2.%3.%4.%5."/>
      <w:lvlJc w:val="left"/>
      <w:pPr>
        <w:ind w:left="2360" w:hanging="1080"/>
      </w:pPr>
      <w:rPr>
        <w:rFonts w:ascii="Times New Roman" w:hAnsi="Times New Roman" w:hint="default"/>
        <w:color w:val="000000"/>
        <w:sz w:val="28"/>
      </w:rPr>
    </w:lvl>
    <w:lvl w:ilvl="5">
      <w:start w:val="1"/>
      <w:numFmt w:val="decimal"/>
      <w:lvlText w:val="%1.%2.%3.%4.%5.%6."/>
      <w:lvlJc w:val="left"/>
      <w:pPr>
        <w:ind w:left="2680" w:hanging="1080"/>
      </w:pPr>
      <w:rPr>
        <w:rFonts w:ascii="Times New Roman" w:hAnsi="Times New Roman" w:hint="default"/>
        <w:color w:val="000000"/>
        <w:sz w:val="28"/>
      </w:rPr>
    </w:lvl>
    <w:lvl w:ilvl="6">
      <w:start w:val="1"/>
      <w:numFmt w:val="decimal"/>
      <w:lvlText w:val="%1.%2.%3.%4.%5.%6.%7."/>
      <w:lvlJc w:val="left"/>
      <w:pPr>
        <w:ind w:left="3360" w:hanging="1440"/>
      </w:pPr>
      <w:rPr>
        <w:rFonts w:ascii="Times New Roman" w:hAnsi="Times New Roman" w:hint="default"/>
        <w:color w:val="000000"/>
        <w:sz w:val="28"/>
      </w:rPr>
    </w:lvl>
    <w:lvl w:ilvl="7">
      <w:start w:val="1"/>
      <w:numFmt w:val="decimal"/>
      <w:lvlText w:val="%1.%2.%3.%4.%5.%6.%7.%8."/>
      <w:lvlJc w:val="left"/>
      <w:pPr>
        <w:ind w:left="3680" w:hanging="1440"/>
      </w:pPr>
      <w:rPr>
        <w:rFonts w:ascii="Times New Roman" w:hAnsi="Times New Roman" w:hint="default"/>
        <w:color w:val="000000"/>
        <w:sz w:val="28"/>
      </w:rPr>
    </w:lvl>
    <w:lvl w:ilvl="8">
      <w:start w:val="1"/>
      <w:numFmt w:val="decimal"/>
      <w:lvlText w:val="%1.%2.%3.%4.%5.%6.%7.%8.%9."/>
      <w:lvlJc w:val="left"/>
      <w:pPr>
        <w:ind w:left="4360" w:hanging="1800"/>
      </w:pPr>
      <w:rPr>
        <w:rFonts w:ascii="Times New Roman" w:hAnsi="Times New Roman" w:hint="default"/>
        <w:color w:val="000000"/>
        <w:sz w:val="28"/>
      </w:rPr>
    </w:lvl>
  </w:abstractNum>
  <w:num w:numId="1">
    <w:abstractNumId w:val="1"/>
  </w:num>
  <w:num w:numId="2">
    <w:abstractNumId w:val="0"/>
  </w:num>
  <w:num w:numId="3">
    <w:abstractNumId w:val="7"/>
  </w:num>
  <w:num w:numId="4">
    <w:abstractNumId w:val="9"/>
  </w:num>
  <w:num w:numId="5">
    <w:abstractNumId w:val="5"/>
  </w:num>
  <w:num w:numId="6">
    <w:abstractNumId w:val="10"/>
  </w:num>
  <w:num w:numId="7">
    <w:abstractNumId w:val="2"/>
  </w:num>
  <w:num w:numId="8">
    <w:abstractNumId w:val="8"/>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FF4"/>
    <w:rsid w:val="000054A1"/>
    <w:rsid w:val="00011A13"/>
    <w:rsid w:val="000125A6"/>
    <w:rsid w:val="000152AA"/>
    <w:rsid w:val="000156E6"/>
    <w:rsid w:val="000220AC"/>
    <w:rsid w:val="000250FA"/>
    <w:rsid w:val="00050084"/>
    <w:rsid w:val="00054318"/>
    <w:rsid w:val="00054A6B"/>
    <w:rsid w:val="00057960"/>
    <w:rsid w:val="00061955"/>
    <w:rsid w:val="00062A8B"/>
    <w:rsid w:val="000721CC"/>
    <w:rsid w:val="00097352"/>
    <w:rsid w:val="0009797C"/>
    <w:rsid w:val="000A1E97"/>
    <w:rsid w:val="000A6D8E"/>
    <w:rsid w:val="000D6AEE"/>
    <w:rsid w:val="000F2520"/>
    <w:rsid w:val="000F256F"/>
    <w:rsid w:val="000F3F65"/>
    <w:rsid w:val="000F4DDA"/>
    <w:rsid w:val="00106E32"/>
    <w:rsid w:val="00126735"/>
    <w:rsid w:val="00127BD6"/>
    <w:rsid w:val="00157942"/>
    <w:rsid w:val="00164915"/>
    <w:rsid w:val="001678E6"/>
    <w:rsid w:val="00176315"/>
    <w:rsid w:val="001B4A39"/>
    <w:rsid w:val="001C032B"/>
    <w:rsid w:val="001C2648"/>
    <w:rsid w:val="001C7D6F"/>
    <w:rsid w:val="001D02DA"/>
    <w:rsid w:val="001D1063"/>
    <w:rsid w:val="001D2E16"/>
    <w:rsid w:val="001E2B9A"/>
    <w:rsid w:val="001E4343"/>
    <w:rsid w:val="001F0A60"/>
    <w:rsid w:val="002115A4"/>
    <w:rsid w:val="002116DE"/>
    <w:rsid w:val="00212F55"/>
    <w:rsid w:val="002142AD"/>
    <w:rsid w:val="0021462B"/>
    <w:rsid w:val="0021681B"/>
    <w:rsid w:val="002327C2"/>
    <w:rsid w:val="00242EED"/>
    <w:rsid w:val="00244191"/>
    <w:rsid w:val="002479F8"/>
    <w:rsid w:val="0028638E"/>
    <w:rsid w:val="002A17C2"/>
    <w:rsid w:val="002B4EC1"/>
    <w:rsid w:val="002B5D83"/>
    <w:rsid w:val="002D562F"/>
    <w:rsid w:val="002D64C4"/>
    <w:rsid w:val="002E1249"/>
    <w:rsid w:val="002E1481"/>
    <w:rsid w:val="002F6E4E"/>
    <w:rsid w:val="00300583"/>
    <w:rsid w:val="003055CE"/>
    <w:rsid w:val="00313ACB"/>
    <w:rsid w:val="00315BE9"/>
    <w:rsid w:val="003350DB"/>
    <w:rsid w:val="00336203"/>
    <w:rsid w:val="00342DA6"/>
    <w:rsid w:val="00343EDA"/>
    <w:rsid w:val="00347854"/>
    <w:rsid w:val="003535BD"/>
    <w:rsid w:val="00366C07"/>
    <w:rsid w:val="00376F89"/>
    <w:rsid w:val="00391E8D"/>
    <w:rsid w:val="003933D0"/>
    <w:rsid w:val="00395479"/>
    <w:rsid w:val="003A4172"/>
    <w:rsid w:val="003B15F5"/>
    <w:rsid w:val="003B50FD"/>
    <w:rsid w:val="003B57C2"/>
    <w:rsid w:val="003B607D"/>
    <w:rsid w:val="003C2893"/>
    <w:rsid w:val="003D58CD"/>
    <w:rsid w:val="003E1B4B"/>
    <w:rsid w:val="003E3C78"/>
    <w:rsid w:val="003E5456"/>
    <w:rsid w:val="003F0324"/>
    <w:rsid w:val="0040149B"/>
    <w:rsid w:val="00404038"/>
    <w:rsid w:val="00404B39"/>
    <w:rsid w:val="00406BF4"/>
    <w:rsid w:val="00412EA2"/>
    <w:rsid w:val="004145D9"/>
    <w:rsid w:val="00442E95"/>
    <w:rsid w:val="004467B9"/>
    <w:rsid w:val="00447807"/>
    <w:rsid w:val="00456D80"/>
    <w:rsid w:val="004764D1"/>
    <w:rsid w:val="00476DBE"/>
    <w:rsid w:val="00486567"/>
    <w:rsid w:val="00492359"/>
    <w:rsid w:val="00494D61"/>
    <w:rsid w:val="004B06F4"/>
    <w:rsid w:val="004B2524"/>
    <w:rsid w:val="004B34C3"/>
    <w:rsid w:val="004B3B15"/>
    <w:rsid w:val="004C71B7"/>
    <w:rsid w:val="004D302F"/>
    <w:rsid w:val="00504D4E"/>
    <w:rsid w:val="00521E05"/>
    <w:rsid w:val="00524B71"/>
    <w:rsid w:val="005411C9"/>
    <w:rsid w:val="005519FC"/>
    <w:rsid w:val="00552CAE"/>
    <w:rsid w:val="00555F2E"/>
    <w:rsid w:val="00562F9D"/>
    <w:rsid w:val="005644AC"/>
    <w:rsid w:val="00570C18"/>
    <w:rsid w:val="0057535A"/>
    <w:rsid w:val="00581063"/>
    <w:rsid w:val="00586919"/>
    <w:rsid w:val="005938CD"/>
    <w:rsid w:val="00596239"/>
    <w:rsid w:val="005A0649"/>
    <w:rsid w:val="005C12CE"/>
    <w:rsid w:val="005E1906"/>
    <w:rsid w:val="005E79A6"/>
    <w:rsid w:val="005F1494"/>
    <w:rsid w:val="005F4082"/>
    <w:rsid w:val="00612E4D"/>
    <w:rsid w:val="006174BB"/>
    <w:rsid w:val="00627E81"/>
    <w:rsid w:val="0063097E"/>
    <w:rsid w:val="00633FE6"/>
    <w:rsid w:val="00657B7E"/>
    <w:rsid w:val="006612BB"/>
    <w:rsid w:val="0066269C"/>
    <w:rsid w:val="00670F21"/>
    <w:rsid w:val="00681BAA"/>
    <w:rsid w:val="006A0741"/>
    <w:rsid w:val="006B2FDD"/>
    <w:rsid w:val="006D29AD"/>
    <w:rsid w:val="007046FD"/>
    <w:rsid w:val="00705624"/>
    <w:rsid w:val="007205CC"/>
    <w:rsid w:val="00726C92"/>
    <w:rsid w:val="007271DB"/>
    <w:rsid w:val="00734F4F"/>
    <w:rsid w:val="00747A8E"/>
    <w:rsid w:val="00754EE9"/>
    <w:rsid w:val="007628AC"/>
    <w:rsid w:val="00773EBC"/>
    <w:rsid w:val="007746C2"/>
    <w:rsid w:val="007827BF"/>
    <w:rsid w:val="00792B3F"/>
    <w:rsid w:val="00792E75"/>
    <w:rsid w:val="00797251"/>
    <w:rsid w:val="007A1079"/>
    <w:rsid w:val="007B5BB2"/>
    <w:rsid w:val="007D6D63"/>
    <w:rsid w:val="007E6ECD"/>
    <w:rsid w:val="007F3E61"/>
    <w:rsid w:val="007F7A4B"/>
    <w:rsid w:val="00805786"/>
    <w:rsid w:val="00824200"/>
    <w:rsid w:val="00843FB9"/>
    <w:rsid w:val="0084661E"/>
    <w:rsid w:val="00855C4B"/>
    <w:rsid w:val="00872732"/>
    <w:rsid w:val="00891A01"/>
    <w:rsid w:val="008950F7"/>
    <w:rsid w:val="008A7416"/>
    <w:rsid w:val="008C411F"/>
    <w:rsid w:val="008D1675"/>
    <w:rsid w:val="008D6326"/>
    <w:rsid w:val="008E39A9"/>
    <w:rsid w:val="008E6FF4"/>
    <w:rsid w:val="008F1FF8"/>
    <w:rsid w:val="008F2F66"/>
    <w:rsid w:val="008F7BC8"/>
    <w:rsid w:val="00906C4E"/>
    <w:rsid w:val="00910C57"/>
    <w:rsid w:val="00911AD7"/>
    <w:rsid w:val="00912F21"/>
    <w:rsid w:val="00915C1B"/>
    <w:rsid w:val="00921DE9"/>
    <w:rsid w:val="00923089"/>
    <w:rsid w:val="0093541C"/>
    <w:rsid w:val="009423B8"/>
    <w:rsid w:val="00957181"/>
    <w:rsid w:val="00994031"/>
    <w:rsid w:val="009A103D"/>
    <w:rsid w:val="009A7F21"/>
    <w:rsid w:val="009C723C"/>
    <w:rsid w:val="009D33A4"/>
    <w:rsid w:val="009D7F18"/>
    <w:rsid w:val="009E49B3"/>
    <w:rsid w:val="009F0DC6"/>
    <w:rsid w:val="00A006A0"/>
    <w:rsid w:val="00A007EC"/>
    <w:rsid w:val="00A11002"/>
    <w:rsid w:val="00A16480"/>
    <w:rsid w:val="00A258C7"/>
    <w:rsid w:val="00A311AA"/>
    <w:rsid w:val="00A41D92"/>
    <w:rsid w:val="00A4339B"/>
    <w:rsid w:val="00A54F5A"/>
    <w:rsid w:val="00A74A4A"/>
    <w:rsid w:val="00A7567E"/>
    <w:rsid w:val="00A84C4C"/>
    <w:rsid w:val="00A93F62"/>
    <w:rsid w:val="00A95414"/>
    <w:rsid w:val="00AB1676"/>
    <w:rsid w:val="00AB48DA"/>
    <w:rsid w:val="00AB5F65"/>
    <w:rsid w:val="00AC4E68"/>
    <w:rsid w:val="00AC4F61"/>
    <w:rsid w:val="00AD268C"/>
    <w:rsid w:val="00AD4904"/>
    <w:rsid w:val="00AE4644"/>
    <w:rsid w:val="00AF1A23"/>
    <w:rsid w:val="00AF57FC"/>
    <w:rsid w:val="00AF6F88"/>
    <w:rsid w:val="00B008E1"/>
    <w:rsid w:val="00B16A83"/>
    <w:rsid w:val="00B23A1E"/>
    <w:rsid w:val="00B34061"/>
    <w:rsid w:val="00B34BF7"/>
    <w:rsid w:val="00B43DDA"/>
    <w:rsid w:val="00B462F9"/>
    <w:rsid w:val="00B53A3F"/>
    <w:rsid w:val="00B5433D"/>
    <w:rsid w:val="00B76B0D"/>
    <w:rsid w:val="00B84A25"/>
    <w:rsid w:val="00BA246E"/>
    <w:rsid w:val="00BA5700"/>
    <w:rsid w:val="00BB5F6E"/>
    <w:rsid w:val="00BC601D"/>
    <w:rsid w:val="00BC7592"/>
    <w:rsid w:val="00BD02AE"/>
    <w:rsid w:val="00BD0C46"/>
    <w:rsid w:val="00BD313E"/>
    <w:rsid w:val="00BE78E6"/>
    <w:rsid w:val="00C01BD4"/>
    <w:rsid w:val="00C02D66"/>
    <w:rsid w:val="00C11D10"/>
    <w:rsid w:val="00C1223D"/>
    <w:rsid w:val="00C12BE0"/>
    <w:rsid w:val="00C33943"/>
    <w:rsid w:val="00C36652"/>
    <w:rsid w:val="00C36AA6"/>
    <w:rsid w:val="00C40631"/>
    <w:rsid w:val="00C44A8D"/>
    <w:rsid w:val="00C551CC"/>
    <w:rsid w:val="00C56FB3"/>
    <w:rsid w:val="00C668D6"/>
    <w:rsid w:val="00C74033"/>
    <w:rsid w:val="00C777FA"/>
    <w:rsid w:val="00C80B83"/>
    <w:rsid w:val="00C82929"/>
    <w:rsid w:val="00C83D70"/>
    <w:rsid w:val="00C87F22"/>
    <w:rsid w:val="00CB1B63"/>
    <w:rsid w:val="00CB70E6"/>
    <w:rsid w:val="00CC4299"/>
    <w:rsid w:val="00CE1DBE"/>
    <w:rsid w:val="00D01B22"/>
    <w:rsid w:val="00D033A4"/>
    <w:rsid w:val="00D31F0E"/>
    <w:rsid w:val="00D45541"/>
    <w:rsid w:val="00D46916"/>
    <w:rsid w:val="00D65299"/>
    <w:rsid w:val="00D66F98"/>
    <w:rsid w:val="00D7178C"/>
    <w:rsid w:val="00D74DA3"/>
    <w:rsid w:val="00D9126C"/>
    <w:rsid w:val="00D95BEC"/>
    <w:rsid w:val="00D97306"/>
    <w:rsid w:val="00DA75FE"/>
    <w:rsid w:val="00DB7CDF"/>
    <w:rsid w:val="00DC0E8C"/>
    <w:rsid w:val="00DD092E"/>
    <w:rsid w:val="00DD1FEB"/>
    <w:rsid w:val="00DE7E56"/>
    <w:rsid w:val="00E02026"/>
    <w:rsid w:val="00E05B8C"/>
    <w:rsid w:val="00E10051"/>
    <w:rsid w:val="00E1073C"/>
    <w:rsid w:val="00E23C93"/>
    <w:rsid w:val="00E278C9"/>
    <w:rsid w:val="00E35ECB"/>
    <w:rsid w:val="00E5561B"/>
    <w:rsid w:val="00E55D0F"/>
    <w:rsid w:val="00E64553"/>
    <w:rsid w:val="00E904F2"/>
    <w:rsid w:val="00E917E7"/>
    <w:rsid w:val="00E95C24"/>
    <w:rsid w:val="00EA47C4"/>
    <w:rsid w:val="00EA791C"/>
    <w:rsid w:val="00EB5DDD"/>
    <w:rsid w:val="00EC447C"/>
    <w:rsid w:val="00ED2F69"/>
    <w:rsid w:val="00EF1DB4"/>
    <w:rsid w:val="00EF5D7E"/>
    <w:rsid w:val="00F029E2"/>
    <w:rsid w:val="00F06686"/>
    <w:rsid w:val="00F12891"/>
    <w:rsid w:val="00F2600B"/>
    <w:rsid w:val="00F304DB"/>
    <w:rsid w:val="00F324AF"/>
    <w:rsid w:val="00F3296F"/>
    <w:rsid w:val="00F34B40"/>
    <w:rsid w:val="00F3532B"/>
    <w:rsid w:val="00F632FC"/>
    <w:rsid w:val="00F6635F"/>
    <w:rsid w:val="00F81768"/>
    <w:rsid w:val="00F81C21"/>
    <w:rsid w:val="00F83323"/>
    <w:rsid w:val="00FA166E"/>
    <w:rsid w:val="00FA2D3E"/>
    <w:rsid w:val="00FA2DC8"/>
    <w:rsid w:val="00FA63DE"/>
    <w:rsid w:val="00FB5722"/>
    <w:rsid w:val="00FC1CB6"/>
    <w:rsid w:val="00FC2C01"/>
    <w:rsid w:val="00FD117C"/>
    <w:rsid w:val="00FD64B6"/>
    <w:rsid w:val="00FE35C7"/>
    <w:rsid w:val="00FE62A8"/>
    <w:rsid w:val="00FF2C55"/>
    <w:rsid w:val="00FF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67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6FF4"/>
    <w:rPr>
      <w:sz w:val="22"/>
      <w:szCs w:val="22"/>
    </w:rPr>
  </w:style>
  <w:style w:type="character" w:styleId="a4">
    <w:name w:val="page number"/>
    <w:rsid w:val="008E6FF4"/>
    <w:rPr>
      <w:rFonts w:ascii="Times New Roman" w:eastAsia="Calibri" w:hAnsi="Times New Roman"/>
      <w:sz w:val="28"/>
      <w:szCs w:val="28"/>
      <w:lang w:val="ru-RU" w:eastAsia="en-US" w:bidi="ar-SA"/>
    </w:rPr>
  </w:style>
  <w:style w:type="paragraph" w:styleId="a5">
    <w:name w:val="footer"/>
    <w:basedOn w:val="a"/>
    <w:link w:val="a6"/>
    <w:rsid w:val="008E6FF4"/>
    <w:pPr>
      <w:widowControl w:val="0"/>
      <w:spacing w:after="0" w:line="240" w:lineRule="auto"/>
      <w:jc w:val="both"/>
    </w:pPr>
    <w:rPr>
      <w:rFonts w:ascii="Times New Roman" w:hAnsi="Times New Roman"/>
      <w:sz w:val="14"/>
      <w:szCs w:val="20"/>
    </w:rPr>
  </w:style>
  <w:style w:type="character" w:customStyle="1" w:styleId="a6">
    <w:name w:val="Нижний колонтитул Знак"/>
    <w:link w:val="a5"/>
    <w:rsid w:val="008E6FF4"/>
    <w:rPr>
      <w:rFonts w:ascii="Times New Roman" w:eastAsia="Times New Roman" w:hAnsi="Times New Roman" w:cs="Times New Roman"/>
      <w:sz w:val="14"/>
      <w:szCs w:val="20"/>
    </w:rPr>
  </w:style>
  <w:style w:type="paragraph" w:styleId="a7">
    <w:name w:val="header"/>
    <w:basedOn w:val="a"/>
    <w:link w:val="a8"/>
    <w:uiPriority w:val="99"/>
    <w:rsid w:val="008E6FF4"/>
    <w:pPr>
      <w:widowControl w:val="0"/>
      <w:spacing w:after="0" w:line="240" w:lineRule="auto"/>
      <w:jc w:val="both"/>
    </w:pPr>
    <w:rPr>
      <w:rFonts w:ascii="Times New Roman" w:hAnsi="Times New Roman"/>
      <w:sz w:val="28"/>
      <w:szCs w:val="20"/>
    </w:rPr>
  </w:style>
  <w:style w:type="character" w:customStyle="1" w:styleId="a8">
    <w:name w:val="Верхний колонтитул Знак"/>
    <w:link w:val="a7"/>
    <w:uiPriority w:val="99"/>
    <w:rsid w:val="008E6FF4"/>
    <w:rPr>
      <w:rFonts w:ascii="Times New Roman" w:eastAsia="Times New Roman" w:hAnsi="Times New Roman" w:cs="Times New Roman"/>
      <w:sz w:val="28"/>
      <w:szCs w:val="20"/>
    </w:rPr>
  </w:style>
  <w:style w:type="paragraph" w:customStyle="1" w:styleId="a9">
    <w:name w:val="Следующий абзац"/>
    <w:basedOn w:val="a"/>
    <w:rsid w:val="008E6FF4"/>
    <w:pPr>
      <w:widowControl w:val="0"/>
      <w:spacing w:after="0" w:line="240" w:lineRule="auto"/>
      <w:ind w:firstLine="709"/>
      <w:jc w:val="both"/>
    </w:pPr>
    <w:rPr>
      <w:rFonts w:ascii="Times New Roman" w:hAnsi="Times New Roman"/>
      <w:sz w:val="28"/>
      <w:szCs w:val="28"/>
    </w:rPr>
  </w:style>
  <w:style w:type="paragraph" w:styleId="aa">
    <w:name w:val="Balloon Text"/>
    <w:basedOn w:val="a"/>
    <w:link w:val="ab"/>
    <w:uiPriority w:val="99"/>
    <w:semiHidden/>
    <w:unhideWhenUsed/>
    <w:rsid w:val="009D33A4"/>
    <w:pPr>
      <w:spacing w:after="0" w:line="240" w:lineRule="auto"/>
    </w:pPr>
    <w:rPr>
      <w:rFonts w:ascii="Tahoma" w:hAnsi="Tahoma"/>
      <w:sz w:val="16"/>
      <w:szCs w:val="16"/>
    </w:rPr>
  </w:style>
  <w:style w:type="character" w:customStyle="1" w:styleId="ab">
    <w:name w:val="Текст выноски Знак"/>
    <w:link w:val="aa"/>
    <w:uiPriority w:val="99"/>
    <w:semiHidden/>
    <w:rsid w:val="009D33A4"/>
    <w:rPr>
      <w:rFonts w:ascii="Tahoma" w:hAnsi="Tahoma" w:cs="Tahoma"/>
      <w:sz w:val="16"/>
      <w:szCs w:val="16"/>
    </w:rPr>
  </w:style>
  <w:style w:type="paragraph" w:customStyle="1" w:styleId="ConsPlusCell">
    <w:name w:val="ConsPlusCell"/>
    <w:rsid w:val="00D033A4"/>
    <w:pPr>
      <w:widowControl w:val="0"/>
      <w:autoSpaceDE w:val="0"/>
      <w:autoSpaceDN w:val="0"/>
      <w:adjustRightInd w:val="0"/>
    </w:pPr>
    <w:rPr>
      <w:rFonts w:ascii="Arial" w:hAnsi="Arial" w:cs="Arial"/>
    </w:rPr>
  </w:style>
  <w:style w:type="character" w:customStyle="1" w:styleId="ac">
    <w:name w:val="Гипертекстовая ссылка"/>
    <w:basedOn w:val="a0"/>
    <w:uiPriority w:val="99"/>
    <w:rsid w:val="001C7D6F"/>
    <w:rPr>
      <w:color w:val="106BBE"/>
    </w:rPr>
  </w:style>
  <w:style w:type="paragraph" w:customStyle="1" w:styleId="ad">
    <w:name w:val="Прижатый влево"/>
    <w:basedOn w:val="a"/>
    <w:next w:val="a"/>
    <w:uiPriority w:val="99"/>
    <w:rsid w:val="001C7D6F"/>
    <w:pPr>
      <w:autoSpaceDE w:val="0"/>
      <w:autoSpaceDN w:val="0"/>
      <w:adjustRightInd w:val="0"/>
      <w:spacing w:after="0" w:line="240" w:lineRule="auto"/>
    </w:pPr>
    <w:rPr>
      <w:rFonts w:ascii="Arial" w:hAnsi="Arial" w:cs="Arial"/>
      <w:sz w:val="24"/>
      <w:szCs w:val="24"/>
    </w:rPr>
  </w:style>
  <w:style w:type="table" w:styleId="ae">
    <w:name w:val="Table Grid"/>
    <w:basedOn w:val="a1"/>
    <w:uiPriority w:val="59"/>
    <w:rsid w:val="00F8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unhideWhenUsed/>
    <w:rsid w:val="009A7F21"/>
    <w:rPr>
      <w:color w:val="0000FF"/>
      <w:u w:val="single"/>
    </w:rPr>
  </w:style>
  <w:style w:type="character" w:customStyle="1" w:styleId="Bodytext2">
    <w:name w:val="Body text (2)"/>
    <w:basedOn w:val="a0"/>
    <w:rsid w:val="00792E7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5ptItalic">
    <w:name w:val="Body text (2) + 15 pt;Italic"/>
    <w:basedOn w:val="a0"/>
    <w:rsid w:val="00792E75"/>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paragraph" w:styleId="af0">
    <w:name w:val="List Paragraph"/>
    <w:basedOn w:val="a"/>
    <w:uiPriority w:val="34"/>
    <w:qFormat/>
    <w:rsid w:val="00AC4E68"/>
    <w:pPr>
      <w:ind w:left="720"/>
      <w:contextualSpacing/>
    </w:pPr>
  </w:style>
  <w:style w:type="paragraph" w:customStyle="1" w:styleId="af1">
    <w:name w:val="Комментарий"/>
    <w:basedOn w:val="a"/>
    <w:next w:val="a"/>
    <w:uiPriority w:val="99"/>
    <w:rsid w:val="007A107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rPr>
  </w:style>
  <w:style w:type="paragraph" w:customStyle="1" w:styleId="af2">
    <w:name w:val="Информация о версии"/>
    <w:basedOn w:val="af1"/>
    <w:next w:val="a"/>
    <w:uiPriority w:val="99"/>
    <w:rsid w:val="007A10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67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6FF4"/>
    <w:rPr>
      <w:sz w:val="22"/>
      <w:szCs w:val="22"/>
    </w:rPr>
  </w:style>
  <w:style w:type="character" w:styleId="a4">
    <w:name w:val="page number"/>
    <w:rsid w:val="008E6FF4"/>
    <w:rPr>
      <w:rFonts w:ascii="Times New Roman" w:eastAsia="Calibri" w:hAnsi="Times New Roman"/>
      <w:sz w:val="28"/>
      <w:szCs w:val="28"/>
      <w:lang w:val="ru-RU" w:eastAsia="en-US" w:bidi="ar-SA"/>
    </w:rPr>
  </w:style>
  <w:style w:type="paragraph" w:styleId="a5">
    <w:name w:val="footer"/>
    <w:basedOn w:val="a"/>
    <w:link w:val="a6"/>
    <w:rsid w:val="008E6FF4"/>
    <w:pPr>
      <w:widowControl w:val="0"/>
      <w:spacing w:after="0" w:line="240" w:lineRule="auto"/>
      <w:jc w:val="both"/>
    </w:pPr>
    <w:rPr>
      <w:rFonts w:ascii="Times New Roman" w:hAnsi="Times New Roman"/>
      <w:sz w:val="14"/>
      <w:szCs w:val="20"/>
    </w:rPr>
  </w:style>
  <w:style w:type="character" w:customStyle="1" w:styleId="a6">
    <w:name w:val="Нижний колонтитул Знак"/>
    <w:link w:val="a5"/>
    <w:rsid w:val="008E6FF4"/>
    <w:rPr>
      <w:rFonts w:ascii="Times New Roman" w:eastAsia="Times New Roman" w:hAnsi="Times New Roman" w:cs="Times New Roman"/>
      <w:sz w:val="14"/>
      <w:szCs w:val="20"/>
    </w:rPr>
  </w:style>
  <w:style w:type="paragraph" w:styleId="a7">
    <w:name w:val="header"/>
    <w:basedOn w:val="a"/>
    <w:link w:val="a8"/>
    <w:uiPriority w:val="99"/>
    <w:rsid w:val="008E6FF4"/>
    <w:pPr>
      <w:widowControl w:val="0"/>
      <w:spacing w:after="0" w:line="240" w:lineRule="auto"/>
      <w:jc w:val="both"/>
    </w:pPr>
    <w:rPr>
      <w:rFonts w:ascii="Times New Roman" w:hAnsi="Times New Roman"/>
      <w:sz w:val="28"/>
      <w:szCs w:val="20"/>
    </w:rPr>
  </w:style>
  <w:style w:type="character" w:customStyle="1" w:styleId="a8">
    <w:name w:val="Верхний колонтитул Знак"/>
    <w:link w:val="a7"/>
    <w:uiPriority w:val="99"/>
    <w:rsid w:val="008E6FF4"/>
    <w:rPr>
      <w:rFonts w:ascii="Times New Roman" w:eastAsia="Times New Roman" w:hAnsi="Times New Roman" w:cs="Times New Roman"/>
      <w:sz w:val="28"/>
      <w:szCs w:val="20"/>
    </w:rPr>
  </w:style>
  <w:style w:type="paragraph" w:customStyle="1" w:styleId="a9">
    <w:name w:val="Следующий абзац"/>
    <w:basedOn w:val="a"/>
    <w:rsid w:val="008E6FF4"/>
    <w:pPr>
      <w:widowControl w:val="0"/>
      <w:spacing w:after="0" w:line="240" w:lineRule="auto"/>
      <w:ind w:firstLine="709"/>
      <w:jc w:val="both"/>
    </w:pPr>
    <w:rPr>
      <w:rFonts w:ascii="Times New Roman" w:hAnsi="Times New Roman"/>
      <w:sz w:val="28"/>
      <w:szCs w:val="28"/>
    </w:rPr>
  </w:style>
  <w:style w:type="paragraph" w:styleId="aa">
    <w:name w:val="Balloon Text"/>
    <w:basedOn w:val="a"/>
    <w:link w:val="ab"/>
    <w:uiPriority w:val="99"/>
    <w:semiHidden/>
    <w:unhideWhenUsed/>
    <w:rsid w:val="009D33A4"/>
    <w:pPr>
      <w:spacing w:after="0" w:line="240" w:lineRule="auto"/>
    </w:pPr>
    <w:rPr>
      <w:rFonts w:ascii="Tahoma" w:hAnsi="Tahoma"/>
      <w:sz w:val="16"/>
      <w:szCs w:val="16"/>
    </w:rPr>
  </w:style>
  <w:style w:type="character" w:customStyle="1" w:styleId="ab">
    <w:name w:val="Текст выноски Знак"/>
    <w:link w:val="aa"/>
    <w:uiPriority w:val="99"/>
    <w:semiHidden/>
    <w:rsid w:val="009D33A4"/>
    <w:rPr>
      <w:rFonts w:ascii="Tahoma" w:hAnsi="Tahoma" w:cs="Tahoma"/>
      <w:sz w:val="16"/>
      <w:szCs w:val="16"/>
    </w:rPr>
  </w:style>
  <w:style w:type="paragraph" w:customStyle="1" w:styleId="ConsPlusCell">
    <w:name w:val="ConsPlusCell"/>
    <w:rsid w:val="00D033A4"/>
    <w:pPr>
      <w:widowControl w:val="0"/>
      <w:autoSpaceDE w:val="0"/>
      <w:autoSpaceDN w:val="0"/>
      <w:adjustRightInd w:val="0"/>
    </w:pPr>
    <w:rPr>
      <w:rFonts w:ascii="Arial" w:hAnsi="Arial" w:cs="Arial"/>
    </w:rPr>
  </w:style>
  <w:style w:type="character" w:customStyle="1" w:styleId="ac">
    <w:name w:val="Гипертекстовая ссылка"/>
    <w:basedOn w:val="a0"/>
    <w:uiPriority w:val="99"/>
    <w:rsid w:val="001C7D6F"/>
    <w:rPr>
      <w:color w:val="106BBE"/>
    </w:rPr>
  </w:style>
  <w:style w:type="paragraph" w:customStyle="1" w:styleId="ad">
    <w:name w:val="Прижатый влево"/>
    <w:basedOn w:val="a"/>
    <w:next w:val="a"/>
    <w:uiPriority w:val="99"/>
    <w:rsid w:val="001C7D6F"/>
    <w:pPr>
      <w:autoSpaceDE w:val="0"/>
      <w:autoSpaceDN w:val="0"/>
      <w:adjustRightInd w:val="0"/>
      <w:spacing w:after="0" w:line="240" w:lineRule="auto"/>
    </w:pPr>
    <w:rPr>
      <w:rFonts w:ascii="Arial" w:hAnsi="Arial" w:cs="Arial"/>
      <w:sz w:val="24"/>
      <w:szCs w:val="24"/>
    </w:rPr>
  </w:style>
  <w:style w:type="table" w:styleId="ae">
    <w:name w:val="Table Grid"/>
    <w:basedOn w:val="a1"/>
    <w:uiPriority w:val="59"/>
    <w:rsid w:val="00F8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unhideWhenUsed/>
    <w:rsid w:val="009A7F21"/>
    <w:rPr>
      <w:color w:val="0000FF"/>
      <w:u w:val="single"/>
    </w:rPr>
  </w:style>
  <w:style w:type="character" w:customStyle="1" w:styleId="Bodytext2">
    <w:name w:val="Body text (2)"/>
    <w:basedOn w:val="a0"/>
    <w:rsid w:val="00792E7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5ptItalic">
    <w:name w:val="Body text (2) + 15 pt;Italic"/>
    <w:basedOn w:val="a0"/>
    <w:rsid w:val="00792E75"/>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paragraph" w:styleId="af0">
    <w:name w:val="List Paragraph"/>
    <w:basedOn w:val="a"/>
    <w:uiPriority w:val="34"/>
    <w:qFormat/>
    <w:rsid w:val="00AC4E68"/>
    <w:pPr>
      <w:ind w:left="720"/>
      <w:contextualSpacing/>
    </w:pPr>
  </w:style>
  <w:style w:type="paragraph" w:customStyle="1" w:styleId="af1">
    <w:name w:val="Комментарий"/>
    <w:basedOn w:val="a"/>
    <w:next w:val="a"/>
    <w:uiPriority w:val="99"/>
    <w:rsid w:val="007A107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rPr>
  </w:style>
  <w:style w:type="paragraph" w:customStyle="1" w:styleId="af2">
    <w:name w:val="Информация о версии"/>
    <w:basedOn w:val="af1"/>
    <w:next w:val="a"/>
    <w:uiPriority w:val="99"/>
    <w:rsid w:val="007A10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78601">
      <w:bodyDiv w:val="1"/>
      <w:marLeft w:val="0"/>
      <w:marRight w:val="0"/>
      <w:marTop w:val="0"/>
      <w:marBottom w:val="0"/>
      <w:divBdr>
        <w:top w:val="none" w:sz="0" w:space="0" w:color="auto"/>
        <w:left w:val="none" w:sz="0" w:space="0" w:color="auto"/>
        <w:bottom w:val="none" w:sz="0" w:space="0" w:color="auto"/>
        <w:right w:val="none" w:sz="0" w:space="0" w:color="auto"/>
      </w:divBdr>
    </w:div>
    <w:div w:id="1377898855">
      <w:bodyDiv w:val="1"/>
      <w:marLeft w:val="0"/>
      <w:marRight w:val="0"/>
      <w:marTop w:val="0"/>
      <w:marBottom w:val="0"/>
      <w:divBdr>
        <w:top w:val="none" w:sz="0" w:space="0" w:color="auto"/>
        <w:left w:val="none" w:sz="0" w:space="0" w:color="auto"/>
        <w:bottom w:val="none" w:sz="0" w:space="0" w:color="auto"/>
        <w:right w:val="none" w:sz="0" w:space="0" w:color="auto"/>
      </w:divBdr>
    </w:div>
    <w:div w:id="1993288761">
      <w:bodyDiv w:val="1"/>
      <w:marLeft w:val="0"/>
      <w:marRight w:val="0"/>
      <w:marTop w:val="0"/>
      <w:marBottom w:val="0"/>
      <w:divBdr>
        <w:top w:val="none" w:sz="0" w:space="0" w:color="auto"/>
        <w:left w:val="none" w:sz="0" w:space="0" w:color="auto"/>
        <w:bottom w:val="none" w:sz="0" w:space="0" w:color="auto"/>
        <w:right w:val="none" w:sz="0" w:space="0" w:color="auto"/>
      </w:divBdr>
    </w:div>
    <w:div w:id="2023706314">
      <w:bodyDiv w:val="1"/>
      <w:marLeft w:val="0"/>
      <w:marRight w:val="0"/>
      <w:marTop w:val="0"/>
      <w:marBottom w:val="0"/>
      <w:divBdr>
        <w:top w:val="none" w:sz="0" w:space="0" w:color="auto"/>
        <w:left w:val="none" w:sz="0" w:space="0" w:color="auto"/>
        <w:bottom w:val="none" w:sz="0" w:space="0" w:color="auto"/>
        <w:right w:val="none" w:sz="0" w:space="0" w:color="auto"/>
      </w:divBdr>
    </w:div>
    <w:div w:id="209316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2148567/0" TargetMode="External"/><Relationship Id="rId18" Type="http://schemas.openxmlformats.org/officeDocument/2006/relationships/hyperlink" Target="https://internet.garant.ru/document/redirect/990941/277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internet.garant.ru/document/redirect/70306198/0" TargetMode="External"/><Relationship Id="rId17" Type="http://schemas.openxmlformats.org/officeDocument/2006/relationships/hyperlink" Target="https://internet.garant.ru/document/redirect/12184522/21" TargetMode="External"/><Relationship Id="rId2" Type="http://schemas.openxmlformats.org/officeDocument/2006/relationships/numbering" Target="numbering.xml"/><Relationship Id="rId16" Type="http://schemas.openxmlformats.org/officeDocument/2006/relationships/hyperlink" Target="https://internet.garant.ru/document/redirect/12184522/2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0306198/1000" TargetMode="External"/><Relationship Id="rId5" Type="http://schemas.openxmlformats.org/officeDocument/2006/relationships/settings" Target="settings.xml"/><Relationship Id="rId15" Type="http://schemas.openxmlformats.org/officeDocument/2006/relationships/hyperlink" Target="https://internet.garant.ru/document/redirect/990941/2770" TargetMode="External"/><Relationship Id="rId23" Type="http://schemas.openxmlformats.org/officeDocument/2006/relationships/theme" Target="theme/theme1.xml"/><Relationship Id="rId10"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12184522/21" TargetMode="External"/><Relationship Id="rId4" Type="http://schemas.microsoft.com/office/2007/relationships/stylesWithEffects" Target="stylesWithEffects.xml"/><Relationship Id="rId9" Type="http://schemas.openxmlformats.org/officeDocument/2006/relationships/hyperlink" Target="https://internet.garant.ru/document/redirect/990941/2770" TargetMode="External"/><Relationship Id="rId14" Type="http://schemas.openxmlformats.org/officeDocument/2006/relationships/hyperlink" Target="https://internet.garant.ru/document/redirect/12184522/2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A6C02-0494-4D16-B1BC-449BC1D8A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2427</Words>
  <Characters>13836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Темрюкского городского поселения</Company>
  <LinksUpToDate>false</LinksUpToDate>
  <CharactersWithSpaces>16231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Admin</cp:lastModifiedBy>
  <cp:revision>5</cp:revision>
  <cp:lastPrinted>2023-05-03T06:38:00Z</cp:lastPrinted>
  <dcterms:created xsi:type="dcterms:W3CDTF">2023-04-21T07:36:00Z</dcterms:created>
  <dcterms:modified xsi:type="dcterms:W3CDTF">2023-05-03T06:39:00Z</dcterms:modified>
</cp:coreProperties>
</file>